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F15" w:rsidRPr="00D30C23" w:rsidRDefault="0043220C" w:rsidP="00D30C23">
      <w:pPr>
        <w:pStyle w:val="1"/>
        <w:shd w:val="clear" w:color="auto" w:fill="auto"/>
        <w:spacing w:before="0" w:after="2" w:line="240" w:lineRule="atLeast"/>
        <w:ind w:left="260"/>
        <w:rPr>
          <w:sz w:val="28"/>
          <w:szCs w:val="28"/>
        </w:rPr>
      </w:pPr>
      <w:r>
        <w:rPr>
          <w:sz w:val="28"/>
          <w:szCs w:val="28"/>
        </w:rPr>
        <w:t xml:space="preserve"> </w:t>
      </w:r>
      <w:r w:rsidR="007127BD" w:rsidRPr="00D30C23">
        <w:rPr>
          <w:sz w:val="28"/>
          <w:szCs w:val="28"/>
        </w:rPr>
        <w:t>Арбитражный суд Рязанской области</w:t>
      </w:r>
    </w:p>
    <w:p w:rsidR="0072474F" w:rsidRPr="00C1427D" w:rsidRDefault="007127BD" w:rsidP="00D30C23">
      <w:pPr>
        <w:pStyle w:val="30"/>
        <w:shd w:val="clear" w:color="auto" w:fill="auto"/>
        <w:spacing w:before="0" w:after="0" w:line="240" w:lineRule="atLeast"/>
        <w:ind w:left="260"/>
        <w:rPr>
          <w:sz w:val="20"/>
          <w:szCs w:val="20"/>
        </w:rPr>
      </w:pPr>
      <w:r w:rsidRPr="00C1427D">
        <w:rPr>
          <w:sz w:val="20"/>
          <w:szCs w:val="20"/>
        </w:rPr>
        <w:t>ул. Почтовая, 43/44, г. Рязань, 390000; факс (4912) 275-108;</w:t>
      </w:r>
    </w:p>
    <w:p w:rsidR="00992F15" w:rsidRPr="00C1427D" w:rsidRDefault="00D74EF5" w:rsidP="00D30C23">
      <w:pPr>
        <w:pStyle w:val="30"/>
        <w:shd w:val="clear" w:color="auto" w:fill="auto"/>
        <w:spacing w:before="0" w:after="0" w:line="240" w:lineRule="atLeast"/>
        <w:ind w:left="260"/>
        <w:rPr>
          <w:sz w:val="20"/>
          <w:szCs w:val="20"/>
          <w:lang w:val="en-US"/>
        </w:rPr>
      </w:pPr>
      <w:hyperlink r:id="rId8" w:history="1">
        <w:r w:rsidR="007127BD" w:rsidRPr="00C1427D">
          <w:rPr>
            <w:rStyle w:val="a3"/>
            <w:sz w:val="20"/>
            <w:szCs w:val="20"/>
            <w:lang w:val="en-US"/>
          </w:rPr>
          <w:t>http://Tyazan.arbitr.ru</w:t>
        </w:r>
      </w:hyperlink>
      <w:r w:rsidR="007127BD" w:rsidRPr="00C1427D">
        <w:rPr>
          <w:rStyle w:val="36pt"/>
          <w:sz w:val="20"/>
          <w:szCs w:val="20"/>
        </w:rPr>
        <w:t xml:space="preserve">; </w:t>
      </w:r>
      <w:r w:rsidR="007127BD" w:rsidRPr="00C1427D">
        <w:rPr>
          <w:sz w:val="20"/>
          <w:szCs w:val="20"/>
          <w:lang w:val="en-US"/>
        </w:rPr>
        <w:t xml:space="preserve">e-mail: </w:t>
      </w:r>
      <w:hyperlink r:id="rId9" w:history="1">
        <w:r w:rsidR="007127BD" w:rsidRPr="00C1427D">
          <w:rPr>
            <w:rStyle w:val="a3"/>
            <w:sz w:val="20"/>
            <w:szCs w:val="20"/>
            <w:lang w:val="en-US"/>
          </w:rPr>
          <w:t>info@ryazan.arbitr.ru</w:t>
        </w:r>
      </w:hyperlink>
    </w:p>
    <w:p w:rsidR="00C1427D" w:rsidRPr="004B1C41" w:rsidRDefault="00C1427D" w:rsidP="00D30C23">
      <w:pPr>
        <w:pStyle w:val="1"/>
        <w:shd w:val="clear" w:color="auto" w:fill="auto"/>
        <w:spacing w:before="0" w:after="0" w:line="240" w:lineRule="atLeast"/>
        <w:ind w:left="260"/>
        <w:rPr>
          <w:sz w:val="28"/>
          <w:szCs w:val="28"/>
          <w:lang w:val="en-US"/>
        </w:rPr>
      </w:pPr>
    </w:p>
    <w:p w:rsidR="00081597" w:rsidRDefault="007127BD" w:rsidP="00D30C23">
      <w:pPr>
        <w:pStyle w:val="1"/>
        <w:shd w:val="clear" w:color="auto" w:fill="auto"/>
        <w:spacing w:before="0" w:after="0" w:line="240" w:lineRule="atLeast"/>
        <w:ind w:left="260"/>
        <w:rPr>
          <w:sz w:val="28"/>
          <w:szCs w:val="28"/>
        </w:rPr>
      </w:pPr>
      <w:r w:rsidRPr="00D30C23">
        <w:rPr>
          <w:sz w:val="28"/>
          <w:szCs w:val="28"/>
        </w:rPr>
        <w:t xml:space="preserve">Именем Российской Федерации </w:t>
      </w:r>
    </w:p>
    <w:p w:rsidR="00992F15" w:rsidRPr="00D30C23" w:rsidRDefault="007127BD" w:rsidP="00D30C23">
      <w:pPr>
        <w:pStyle w:val="1"/>
        <w:shd w:val="clear" w:color="auto" w:fill="auto"/>
        <w:spacing w:before="0" w:after="0" w:line="240" w:lineRule="atLeast"/>
        <w:ind w:left="260"/>
        <w:rPr>
          <w:sz w:val="28"/>
          <w:szCs w:val="28"/>
        </w:rPr>
      </w:pPr>
      <w:r w:rsidRPr="00D30C23">
        <w:rPr>
          <w:rStyle w:val="10pt"/>
          <w:sz w:val="28"/>
          <w:szCs w:val="28"/>
        </w:rPr>
        <w:t>РЕШЕНИЕ</w:t>
      </w:r>
    </w:p>
    <w:p w:rsidR="00081597" w:rsidRDefault="007127BD" w:rsidP="00D30C23">
      <w:pPr>
        <w:pStyle w:val="1"/>
        <w:shd w:val="clear" w:color="auto" w:fill="auto"/>
        <w:tabs>
          <w:tab w:val="right" w:pos="4870"/>
          <w:tab w:val="right" w:pos="6233"/>
        </w:tabs>
        <w:spacing w:before="0" w:after="0" w:line="240" w:lineRule="atLeast"/>
        <w:ind w:left="20" w:firstLine="400"/>
        <w:jc w:val="both"/>
        <w:rPr>
          <w:sz w:val="28"/>
          <w:szCs w:val="28"/>
        </w:rPr>
      </w:pPr>
      <w:r w:rsidRPr="00D30C23">
        <w:rPr>
          <w:sz w:val="28"/>
          <w:szCs w:val="28"/>
        </w:rPr>
        <w:t>г. Рязань</w:t>
      </w:r>
      <w:r w:rsidRPr="00D30C23">
        <w:rPr>
          <w:sz w:val="28"/>
          <w:szCs w:val="28"/>
        </w:rPr>
        <w:tab/>
      </w:r>
      <w:r w:rsidR="00081597">
        <w:rPr>
          <w:sz w:val="28"/>
          <w:szCs w:val="28"/>
        </w:rPr>
        <w:t xml:space="preserve">                        </w:t>
      </w:r>
    </w:p>
    <w:p w:rsidR="00992F15" w:rsidRPr="00D30C23" w:rsidRDefault="0072474F" w:rsidP="00D30C23">
      <w:pPr>
        <w:pStyle w:val="1"/>
        <w:shd w:val="clear" w:color="auto" w:fill="auto"/>
        <w:tabs>
          <w:tab w:val="right" w:pos="4870"/>
          <w:tab w:val="right" w:pos="6233"/>
        </w:tabs>
        <w:spacing w:before="0" w:after="0" w:line="240" w:lineRule="atLeast"/>
        <w:ind w:left="20" w:firstLine="400"/>
        <w:jc w:val="both"/>
        <w:rPr>
          <w:sz w:val="28"/>
          <w:szCs w:val="28"/>
        </w:rPr>
      </w:pPr>
      <w:r>
        <w:rPr>
          <w:sz w:val="28"/>
          <w:szCs w:val="28"/>
        </w:rPr>
        <w:tab/>
      </w:r>
      <w:r>
        <w:rPr>
          <w:sz w:val="28"/>
          <w:szCs w:val="28"/>
        </w:rPr>
        <w:tab/>
      </w:r>
      <w:r>
        <w:rPr>
          <w:sz w:val="28"/>
          <w:szCs w:val="28"/>
        </w:rPr>
        <w:tab/>
      </w:r>
      <w:r>
        <w:rPr>
          <w:sz w:val="28"/>
          <w:szCs w:val="28"/>
        </w:rPr>
        <w:tab/>
      </w:r>
      <w:r w:rsidR="00081597">
        <w:rPr>
          <w:sz w:val="28"/>
          <w:szCs w:val="28"/>
        </w:rPr>
        <w:t>Дело</w:t>
      </w:r>
      <w:r w:rsidR="007127BD" w:rsidRPr="00D30C23">
        <w:rPr>
          <w:sz w:val="28"/>
          <w:szCs w:val="28"/>
        </w:rPr>
        <w:t>№А54-7381/2015</w:t>
      </w:r>
    </w:p>
    <w:p w:rsidR="00992F15" w:rsidRPr="00D30C23" w:rsidRDefault="007127BD" w:rsidP="00D30C23">
      <w:pPr>
        <w:pStyle w:val="1"/>
        <w:shd w:val="clear" w:color="auto" w:fill="auto"/>
        <w:spacing w:before="0" w:after="105" w:line="240" w:lineRule="atLeast"/>
        <w:ind w:left="20" w:firstLine="400"/>
        <w:jc w:val="both"/>
        <w:rPr>
          <w:sz w:val="28"/>
          <w:szCs w:val="28"/>
        </w:rPr>
      </w:pPr>
      <w:r w:rsidRPr="00D30C23">
        <w:rPr>
          <w:sz w:val="28"/>
          <w:szCs w:val="28"/>
        </w:rPr>
        <w:t>09 сентября 2016 года</w:t>
      </w:r>
    </w:p>
    <w:p w:rsidR="00992F15" w:rsidRPr="00D30C23" w:rsidRDefault="007127BD" w:rsidP="00D30C23">
      <w:pPr>
        <w:pStyle w:val="40"/>
        <w:shd w:val="clear" w:color="auto" w:fill="auto"/>
        <w:spacing w:before="0" w:after="20" w:line="240" w:lineRule="atLeast"/>
        <w:ind w:left="20"/>
        <w:rPr>
          <w:sz w:val="28"/>
          <w:szCs w:val="28"/>
        </w:rPr>
      </w:pPr>
      <w:r w:rsidRPr="00D30C23">
        <w:rPr>
          <w:sz w:val="28"/>
          <w:szCs w:val="28"/>
        </w:rPr>
        <w:t>Резолютивная часть решения объявлена в судебном заседании 08 сентября 2016 года.</w:t>
      </w:r>
    </w:p>
    <w:p w:rsidR="00992F15" w:rsidRPr="00D30C23" w:rsidRDefault="007127BD" w:rsidP="00D30C23">
      <w:pPr>
        <w:pStyle w:val="40"/>
        <w:shd w:val="clear" w:color="auto" w:fill="auto"/>
        <w:spacing w:before="0" w:after="113" w:line="240" w:lineRule="atLeast"/>
        <w:ind w:left="20"/>
        <w:rPr>
          <w:sz w:val="28"/>
          <w:szCs w:val="28"/>
        </w:rPr>
      </w:pPr>
      <w:r w:rsidRPr="00D30C23">
        <w:rPr>
          <w:sz w:val="28"/>
          <w:szCs w:val="28"/>
        </w:rPr>
        <w:t>Полный текст решения изготовлен 09 сентября 2016 года.</w:t>
      </w:r>
    </w:p>
    <w:p w:rsidR="00992F15" w:rsidRPr="00D30C23" w:rsidRDefault="007127BD" w:rsidP="00D30C23">
      <w:pPr>
        <w:pStyle w:val="1"/>
        <w:shd w:val="clear" w:color="auto" w:fill="auto"/>
        <w:spacing w:before="0" w:after="0" w:line="240" w:lineRule="atLeast"/>
        <w:ind w:left="20" w:right="440" w:firstLine="400"/>
        <w:jc w:val="left"/>
        <w:rPr>
          <w:sz w:val="28"/>
          <w:szCs w:val="28"/>
        </w:rPr>
      </w:pPr>
      <w:r w:rsidRPr="00D30C23">
        <w:rPr>
          <w:sz w:val="28"/>
          <w:szCs w:val="28"/>
        </w:rPr>
        <w:t>Арбитражный суд Рязанской области в составе судьи Митяевой Л.И., при ведении протокола судебного заседания секретарем</w:t>
      </w:r>
      <w:r w:rsidR="0072474F">
        <w:rPr>
          <w:sz w:val="28"/>
          <w:szCs w:val="28"/>
        </w:rPr>
        <w:t xml:space="preserve"> судебного заседа</w:t>
      </w:r>
      <w:r w:rsidR="0072474F">
        <w:rPr>
          <w:sz w:val="28"/>
          <w:szCs w:val="28"/>
        </w:rPr>
        <w:softHyphen/>
        <w:t>ния Д</w:t>
      </w:r>
      <w:r w:rsidRPr="00D30C23">
        <w:rPr>
          <w:sz w:val="28"/>
          <w:szCs w:val="28"/>
        </w:rPr>
        <w:t>.,</w:t>
      </w:r>
    </w:p>
    <w:p w:rsidR="00992F15" w:rsidRPr="00D30C23" w:rsidRDefault="007127BD" w:rsidP="00D30C23">
      <w:pPr>
        <w:pStyle w:val="1"/>
        <w:shd w:val="clear" w:color="auto" w:fill="auto"/>
        <w:spacing w:before="0" w:after="0" w:line="240" w:lineRule="atLeast"/>
        <w:ind w:left="20" w:right="440" w:firstLine="400"/>
        <w:jc w:val="both"/>
        <w:rPr>
          <w:sz w:val="28"/>
          <w:szCs w:val="28"/>
        </w:rPr>
      </w:pPr>
      <w:r w:rsidRPr="00D30C23">
        <w:rPr>
          <w:sz w:val="28"/>
          <w:szCs w:val="28"/>
        </w:rPr>
        <w:t>рассмотрев в судебном заседании дело по иску общества с ограниченной ответственностью "Управляющая организация Техрембытсервис-1" (ОГРН 1125005001428, Московская область, г. Воскресенск, ул. 2-я Заводская, д. 1, литера М)</w:t>
      </w:r>
    </w:p>
    <w:p w:rsidR="00992F15" w:rsidRPr="00D30C23" w:rsidRDefault="007127BD" w:rsidP="00D30C23">
      <w:pPr>
        <w:pStyle w:val="1"/>
        <w:shd w:val="clear" w:color="auto" w:fill="auto"/>
        <w:spacing w:before="0" w:after="0" w:line="240" w:lineRule="atLeast"/>
        <w:ind w:left="20" w:right="440" w:firstLine="400"/>
        <w:jc w:val="both"/>
        <w:rPr>
          <w:sz w:val="28"/>
          <w:szCs w:val="28"/>
        </w:rPr>
      </w:pPr>
      <w:r w:rsidRPr="00D30C23">
        <w:rPr>
          <w:sz w:val="28"/>
          <w:szCs w:val="28"/>
        </w:rPr>
        <w:t>к Рязанской области в лице Министерства финансов Рязанской области (ОГРН 1026201265090, г. Рязань, ул. Почтовая, д. 51)</w:t>
      </w:r>
    </w:p>
    <w:p w:rsidR="00992F15" w:rsidRPr="00D30C23" w:rsidRDefault="007127BD" w:rsidP="00D30C23">
      <w:pPr>
        <w:pStyle w:val="1"/>
        <w:shd w:val="clear" w:color="auto" w:fill="auto"/>
        <w:spacing w:before="0" w:after="0" w:line="240" w:lineRule="atLeast"/>
        <w:ind w:left="20" w:right="440" w:firstLine="400"/>
        <w:jc w:val="both"/>
        <w:rPr>
          <w:sz w:val="28"/>
          <w:szCs w:val="28"/>
        </w:rPr>
      </w:pPr>
      <w:r w:rsidRPr="00D30C23">
        <w:rPr>
          <w:sz w:val="28"/>
          <w:szCs w:val="28"/>
        </w:rPr>
        <w:t>Российской Федерации в лице Министерства финансов Российской Феде</w:t>
      </w:r>
      <w:r w:rsidRPr="00D30C23">
        <w:rPr>
          <w:sz w:val="28"/>
          <w:szCs w:val="28"/>
        </w:rPr>
        <w:softHyphen/>
        <w:t>рации (ОГРН 1037739085636, г. Москва, ул. Ильинка, д. 9, строение 1),</w:t>
      </w:r>
    </w:p>
    <w:p w:rsidR="00992F15" w:rsidRPr="00D30C23" w:rsidRDefault="007127BD" w:rsidP="00D30C23">
      <w:pPr>
        <w:pStyle w:val="1"/>
        <w:shd w:val="clear" w:color="auto" w:fill="auto"/>
        <w:spacing w:before="0" w:after="0" w:line="240" w:lineRule="atLeast"/>
        <w:ind w:left="20" w:right="440" w:firstLine="400"/>
        <w:jc w:val="both"/>
        <w:rPr>
          <w:sz w:val="28"/>
          <w:szCs w:val="28"/>
        </w:rPr>
      </w:pPr>
      <w:r w:rsidRPr="00D30C23">
        <w:rPr>
          <w:sz w:val="28"/>
          <w:szCs w:val="28"/>
        </w:rPr>
        <w:t>при участии в деле в качестве третьего лица, не заявляющего самостоя</w:t>
      </w:r>
      <w:r w:rsidRPr="00D30C23">
        <w:rPr>
          <w:sz w:val="28"/>
          <w:szCs w:val="28"/>
        </w:rPr>
        <w:softHyphen/>
        <w:t>тельных требований относительно предмета спора, Главного управления "Ре</w:t>
      </w:r>
      <w:r w:rsidRPr="00D30C23">
        <w:rPr>
          <w:sz w:val="28"/>
          <w:szCs w:val="28"/>
        </w:rPr>
        <w:softHyphen/>
        <w:t xml:space="preserve">гиональная энергетическая комиссия" Рязанской области (ОГРН 1036208000696; 390013, г. Рязань, ул. </w:t>
      </w:r>
      <w:proofErr w:type="spellStart"/>
      <w:r w:rsidRPr="00D30C23">
        <w:rPr>
          <w:sz w:val="28"/>
          <w:szCs w:val="28"/>
        </w:rPr>
        <w:t>Могэс</w:t>
      </w:r>
      <w:proofErr w:type="spellEnd"/>
      <w:r w:rsidRPr="00D30C23">
        <w:rPr>
          <w:sz w:val="28"/>
          <w:szCs w:val="28"/>
        </w:rPr>
        <w:t xml:space="preserve">, д. 12) и общества с ограниченной ответственностью "Газпром </w:t>
      </w:r>
      <w:proofErr w:type="spellStart"/>
      <w:r w:rsidRPr="00D30C23">
        <w:rPr>
          <w:sz w:val="28"/>
          <w:szCs w:val="28"/>
        </w:rPr>
        <w:t>Межрегионгаз</w:t>
      </w:r>
      <w:proofErr w:type="spellEnd"/>
      <w:r w:rsidRPr="00D30C23">
        <w:rPr>
          <w:sz w:val="28"/>
          <w:szCs w:val="28"/>
        </w:rPr>
        <w:t xml:space="preserve"> Рязань" (ОГРН 1026201259369, 390000, г. Рязань, ул. Соборная, д. 23)</w:t>
      </w:r>
    </w:p>
    <w:p w:rsidR="00992F15" w:rsidRPr="00D30C23" w:rsidRDefault="007127BD" w:rsidP="00D30C23">
      <w:pPr>
        <w:pStyle w:val="1"/>
        <w:shd w:val="clear" w:color="auto" w:fill="auto"/>
        <w:spacing w:before="0" w:after="180" w:line="240" w:lineRule="atLeast"/>
        <w:ind w:left="20" w:firstLine="400"/>
        <w:jc w:val="both"/>
        <w:rPr>
          <w:sz w:val="28"/>
          <w:szCs w:val="28"/>
        </w:rPr>
      </w:pPr>
      <w:r w:rsidRPr="00D30C23">
        <w:rPr>
          <w:sz w:val="28"/>
          <w:szCs w:val="28"/>
        </w:rPr>
        <w:t xml:space="preserve">о взыскании убытков в сумме </w:t>
      </w:r>
      <w:r w:rsidR="0072474F" w:rsidRPr="0072474F">
        <w:rPr>
          <w:i/>
          <w:sz w:val="28"/>
          <w:szCs w:val="28"/>
        </w:rPr>
        <w:t>&lt;данные изъяты&gt;</w:t>
      </w:r>
      <w:r w:rsidR="0072474F">
        <w:rPr>
          <w:i/>
          <w:sz w:val="28"/>
          <w:szCs w:val="28"/>
        </w:rPr>
        <w:t xml:space="preserve"> </w:t>
      </w:r>
      <w:r w:rsidRPr="00D30C23">
        <w:rPr>
          <w:sz w:val="28"/>
          <w:szCs w:val="28"/>
        </w:rPr>
        <w:t>коп</w:t>
      </w:r>
      <w:proofErr w:type="gramStart"/>
      <w:r w:rsidRPr="00D30C23">
        <w:rPr>
          <w:sz w:val="28"/>
          <w:szCs w:val="28"/>
        </w:rPr>
        <w:t>.,</w:t>
      </w:r>
      <w:proofErr w:type="gramEnd"/>
    </w:p>
    <w:p w:rsidR="00992F15" w:rsidRPr="00D30C23" w:rsidRDefault="007127BD" w:rsidP="00D30C23">
      <w:pPr>
        <w:pStyle w:val="1"/>
        <w:shd w:val="clear" w:color="auto" w:fill="auto"/>
        <w:spacing w:before="0" w:after="0" w:line="240" w:lineRule="atLeast"/>
        <w:ind w:left="20" w:firstLine="400"/>
        <w:jc w:val="both"/>
        <w:rPr>
          <w:sz w:val="28"/>
          <w:szCs w:val="28"/>
        </w:rPr>
      </w:pPr>
      <w:r w:rsidRPr="00D30C23">
        <w:rPr>
          <w:sz w:val="28"/>
          <w:szCs w:val="28"/>
        </w:rPr>
        <w:t>при участии в судебном заседании:</w:t>
      </w:r>
    </w:p>
    <w:p w:rsidR="0072474F" w:rsidRDefault="0072474F" w:rsidP="0072474F">
      <w:pPr>
        <w:pStyle w:val="1"/>
        <w:shd w:val="clear" w:color="auto" w:fill="auto"/>
        <w:spacing w:before="0" w:after="26" w:line="240" w:lineRule="atLeast"/>
        <w:ind w:left="20" w:right="440" w:firstLine="400"/>
        <w:jc w:val="left"/>
        <w:rPr>
          <w:sz w:val="28"/>
          <w:szCs w:val="28"/>
        </w:rPr>
      </w:pPr>
      <w:r>
        <w:rPr>
          <w:sz w:val="28"/>
          <w:szCs w:val="28"/>
        </w:rPr>
        <w:t>от истца: М</w:t>
      </w:r>
      <w:r w:rsidR="007127BD" w:rsidRPr="00D30C23">
        <w:rPr>
          <w:sz w:val="28"/>
          <w:szCs w:val="28"/>
        </w:rPr>
        <w:t xml:space="preserve">. - представитель по доверенности </w:t>
      </w:r>
      <w:proofErr w:type="gramStart"/>
      <w:r w:rsidR="007127BD" w:rsidRPr="00D30C23">
        <w:rPr>
          <w:sz w:val="28"/>
          <w:szCs w:val="28"/>
        </w:rPr>
        <w:t>от</w:t>
      </w:r>
      <w:proofErr w:type="gramEnd"/>
      <w:r w:rsidR="007127BD" w:rsidRPr="00D30C23">
        <w:rPr>
          <w:sz w:val="28"/>
          <w:szCs w:val="28"/>
        </w:rPr>
        <w:t xml:space="preserve"> </w:t>
      </w:r>
      <w:r>
        <w:rPr>
          <w:i/>
          <w:sz w:val="28"/>
          <w:szCs w:val="28"/>
        </w:rPr>
        <w:t>&lt;дата</w:t>
      </w:r>
      <w:r w:rsidRPr="0072474F">
        <w:rPr>
          <w:i/>
          <w:sz w:val="28"/>
          <w:szCs w:val="28"/>
        </w:rPr>
        <w:t>&gt;</w:t>
      </w:r>
      <w:r w:rsidR="007127BD" w:rsidRPr="00D30C23">
        <w:rPr>
          <w:sz w:val="28"/>
          <w:szCs w:val="28"/>
        </w:rPr>
        <w:t xml:space="preserve">; </w:t>
      </w:r>
    </w:p>
    <w:p w:rsidR="00992F15" w:rsidRPr="0072474F" w:rsidRDefault="007127BD" w:rsidP="0072474F">
      <w:pPr>
        <w:pStyle w:val="1"/>
        <w:shd w:val="clear" w:color="auto" w:fill="auto"/>
        <w:spacing w:before="0" w:after="26" w:line="240" w:lineRule="atLeast"/>
        <w:ind w:left="20" w:right="440" w:firstLine="400"/>
        <w:jc w:val="left"/>
        <w:rPr>
          <w:i/>
          <w:sz w:val="28"/>
          <w:szCs w:val="28"/>
        </w:rPr>
      </w:pPr>
      <w:r w:rsidRPr="00D30C23">
        <w:rPr>
          <w:sz w:val="28"/>
          <w:szCs w:val="28"/>
        </w:rPr>
        <w:t>от ответчика (Рязанской области в лице Министерства финансов</w:t>
      </w:r>
      <w:r w:rsidR="0072474F">
        <w:rPr>
          <w:sz w:val="28"/>
          <w:szCs w:val="28"/>
        </w:rPr>
        <w:t xml:space="preserve"> Рязанской области): </w:t>
      </w:r>
      <w:proofErr w:type="gramStart"/>
      <w:r w:rsidR="0072474F">
        <w:rPr>
          <w:sz w:val="28"/>
          <w:szCs w:val="28"/>
        </w:rPr>
        <w:t>Б.</w:t>
      </w:r>
      <w:r w:rsidRPr="00D30C23">
        <w:rPr>
          <w:sz w:val="28"/>
          <w:szCs w:val="28"/>
        </w:rPr>
        <w:t xml:space="preserve"> - представитель по доверенности № </w:t>
      </w:r>
      <w:r w:rsidR="0072474F">
        <w:rPr>
          <w:i/>
          <w:sz w:val="28"/>
          <w:szCs w:val="28"/>
        </w:rPr>
        <w:lastRenderedPageBreak/>
        <w:t>&lt;номер</w:t>
      </w:r>
      <w:r w:rsidR="0072474F" w:rsidRPr="0072474F">
        <w:rPr>
          <w:i/>
          <w:sz w:val="28"/>
          <w:szCs w:val="28"/>
        </w:rPr>
        <w:t>&gt;</w:t>
      </w:r>
      <w:r w:rsidRPr="00D30C23">
        <w:rPr>
          <w:sz w:val="28"/>
          <w:szCs w:val="28"/>
        </w:rPr>
        <w:t>от</w:t>
      </w:r>
      <w:r w:rsidR="0072474F">
        <w:rPr>
          <w:i/>
          <w:sz w:val="28"/>
          <w:szCs w:val="28"/>
        </w:rPr>
        <w:t xml:space="preserve"> &lt;дата</w:t>
      </w:r>
      <w:r w:rsidR="0072474F" w:rsidRPr="0072474F">
        <w:rPr>
          <w:i/>
          <w:sz w:val="28"/>
          <w:szCs w:val="28"/>
        </w:rPr>
        <w:t>&gt;</w:t>
      </w:r>
      <w:r w:rsidRPr="00D30C23">
        <w:rPr>
          <w:sz w:val="28"/>
          <w:szCs w:val="28"/>
        </w:rPr>
        <w:t>;</w:t>
      </w:r>
      <w:proofErr w:type="gramEnd"/>
    </w:p>
    <w:p w:rsidR="00992F15" w:rsidRPr="00D30C23" w:rsidRDefault="0072474F" w:rsidP="0072474F">
      <w:pPr>
        <w:pStyle w:val="1"/>
        <w:shd w:val="clear" w:color="auto" w:fill="auto"/>
        <w:spacing w:before="0" w:after="0" w:line="240" w:lineRule="atLeast"/>
        <w:ind w:right="100" w:firstLine="340"/>
        <w:jc w:val="both"/>
        <w:rPr>
          <w:sz w:val="28"/>
          <w:szCs w:val="28"/>
        </w:rPr>
      </w:pPr>
      <w:r>
        <w:rPr>
          <w:sz w:val="28"/>
          <w:szCs w:val="28"/>
        </w:rPr>
        <w:t xml:space="preserve"> </w:t>
      </w:r>
      <w:r w:rsidR="007127BD" w:rsidRPr="00D30C23">
        <w:rPr>
          <w:sz w:val="28"/>
          <w:szCs w:val="28"/>
        </w:rPr>
        <w:t xml:space="preserve">от ответчика (Российской Федерации в лице Министерства финансов Российской Федерации): не явился, </w:t>
      </w:r>
      <w:proofErr w:type="gramStart"/>
      <w:r w:rsidR="007127BD" w:rsidRPr="00D30C23">
        <w:rPr>
          <w:sz w:val="28"/>
          <w:szCs w:val="28"/>
        </w:rPr>
        <w:t>извещен</w:t>
      </w:r>
      <w:proofErr w:type="gramEnd"/>
      <w:r w:rsidR="007127BD" w:rsidRPr="00D30C23">
        <w:rPr>
          <w:sz w:val="28"/>
          <w:szCs w:val="28"/>
        </w:rPr>
        <w:t xml:space="preserve"> надлежащим образом о времени и месте судебного заседании;</w:t>
      </w:r>
    </w:p>
    <w:p w:rsidR="00992F15" w:rsidRPr="00D30C23" w:rsidRDefault="0072474F" w:rsidP="0072474F">
      <w:pPr>
        <w:pStyle w:val="1"/>
        <w:shd w:val="clear" w:color="auto" w:fill="auto"/>
        <w:spacing w:before="0" w:after="0" w:line="240" w:lineRule="atLeast"/>
        <w:ind w:left="340" w:right="100"/>
        <w:jc w:val="both"/>
        <w:rPr>
          <w:sz w:val="28"/>
          <w:szCs w:val="28"/>
        </w:rPr>
      </w:pPr>
      <w:r>
        <w:rPr>
          <w:sz w:val="28"/>
          <w:szCs w:val="28"/>
        </w:rPr>
        <w:t xml:space="preserve"> </w:t>
      </w:r>
      <w:r w:rsidR="007127BD" w:rsidRPr="00D30C23">
        <w:rPr>
          <w:sz w:val="28"/>
          <w:szCs w:val="28"/>
        </w:rPr>
        <w:t>от третьего лица (Главного управления "Региональная энергетическая комиссия" Рязанской облас</w:t>
      </w:r>
      <w:r>
        <w:rPr>
          <w:sz w:val="28"/>
          <w:szCs w:val="28"/>
        </w:rPr>
        <w:t>ти): И</w:t>
      </w:r>
      <w:r w:rsidR="007127BD" w:rsidRPr="00D30C23">
        <w:rPr>
          <w:sz w:val="28"/>
          <w:szCs w:val="28"/>
        </w:rPr>
        <w:t>. - представитель по доверенно</w:t>
      </w:r>
      <w:r w:rsidR="007127BD" w:rsidRPr="00D30C23">
        <w:rPr>
          <w:sz w:val="28"/>
          <w:szCs w:val="28"/>
        </w:rPr>
        <w:softHyphen/>
        <w:t xml:space="preserve">сти № </w:t>
      </w:r>
      <w:r>
        <w:rPr>
          <w:i/>
          <w:sz w:val="28"/>
          <w:szCs w:val="28"/>
        </w:rPr>
        <w:t>&lt;номер</w:t>
      </w:r>
      <w:r w:rsidRPr="0072474F">
        <w:rPr>
          <w:i/>
          <w:sz w:val="28"/>
          <w:szCs w:val="28"/>
        </w:rPr>
        <w:t>&gt;</w:t>
      </w:r>
      <w:r w:rsidR="007127BD" w:rsidRPr="00D30C23">
        <w:rPr>
          <w:sz w:val="28"/>
          <w:szCs w:val="28"/>
        </w:rPr>
        <w:t xml:space="preserve"> </w:t>
      </w:r>
      <w:proofErr w:type="gramStart"/>
      <w:r w:rsidR="007127BD" w:rsidRPr="00D30C23">
        <w:rPr>
          <w:sz w:val="28"/>
          <w:szCs w:val="28"/>
        </w:rPr>
        <w:t>от</w:t>
      </w:r>
      <w:proofErr w:type="gramEnd"/>
      <w:r w:rsidR="007127BD" w:rsidRPr="00D30C23">
        <w:rPr>
          <w:sz w:val="28"/>
          <w:szCs w:val="28"/>
        </w:rPr>
        <w:t xml:space="preserve"> </w:t>
      </w:r>
      <w:r>
        <w:rPr>
          <w:i/>
          <w:sz w:val="28"/>
          <w:szCs w:val="28"/>
        </w:rPr>
        <w:t>&lt;дата</w:t>
      </w:r>
      <w:r w:rsidRPr="0072474F">
        <w:rPr>
          <w:i/>
          <w:sz w:val="28"/>
          <w:szCs w:val="28"/>
        </w:rPr>
        <w:t>&gt;</w:t>
      </w:r>
      <w:r w:rsidR="007127BD" w:rsidRPr="00D30C23">
        <w:rPr>
          <w:sz w:val="28"/>
          <w:szCs w:val="28"/>
        </w:rPr>
        <w:t>;</w:t>
      </w:r>
    </w:p>
    <w:p w:rsidR="00992F15" w:rsidRPr="00D30C23" w:rsidRDefault="007127BD" w:rsidP="0072474F">
      <w:pPr>
        <w:pStyle w:val="1"/>
        <w:shd w:val="clear" w:color="auto" w:fill="auto"/>
        <w:spacing w:before="0" w:after="364" w:line="240" w:lineRule="atLeast"/>
        <w:ind w:left="340" w:right="100"/>
        <w:jc w:val="both"/>
        <w:rPr>
          <w:sz w:val="28"/>
          <w:szCs w:val="28"/>
        </w:rPr>
      </w:pPr>
      <w:r w:rsidRPr="00D30C23">
        <w:rPr>
          <w:sz w:val="28"/>
          <w:szCs w:val="28"/>
        </w:rPr>
        <w:t>от третьего лица (О</w:t>
      </w:r>
      <w:r w:rsidR="004B1C41">
        <w:rPr>
          <w:sz w:val="28"/>
          <w:szCs w:val="28"/>
        </w:rPr>
        <w:t xml:space="preserve">ОО Газпром </w:t>
      </w:r>
      <w:proofErr w:type="spellStart"/>
      <w:r w:rsidR="004B1C41">
        <w:rPr>
          <w:sz w:val="28"/>
          <w:szCs w:val="28"/>
        </w:rPr>
        <w:t>Межрегионгаз</w:t>
      </w:r>
      <w:proofErr w:type="spellEnd"/>
      <w:r w:rsidR="004B1C41">
        <w:rPr>
          <w:sz w:val="28"/>
          <w:szCs w:val="28"/>
        </w:rPr>
        <w:t xml:space="preserve"> Рязань"</w:t>
      </w:r>
      <w:r w:rsidRPr="00D30C23">
        <w:rPr>
          <w:sz w:val="28"/>
          <w:szCs w:val="28"/>
        </w:rPr>
        <w:t>): не явился, из</w:t>
      </w:r>
      <w:r w:rsidRPr="00D30C23">
        <w:rPr>
          <w:sz w:val="28"/>
          <w:szCs w:val="28"/>
        </w:rPr>
        <w:softHyphen/>
        <w:t>вещен надлежащим образом о времени и месте судебного заседании,</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 xml:space="preserve">установил: общество с ограниченной ответственностью "Управляющая организация Техрембытсервис-1” </w:t>
      </w:r>
      <w:proofErr w:type="gramStart"/>
      <w:r w:rsidRPr="00D30C23">
        <w:rPr>
          <w:sz w:val="28"/>
          <w:szCs w:val="28"/>
        </w:rPr>
        <w:t xml:space="preserve">обратилось в Арбитражный суд Рязанской области к Министерству финансов Рязанской области о взыскании убытков </w:t>
      </w:r>
      <w:r w:rsidRPr="00D30C23">
        <w:rPr>
          <w:rStyle w:val="-1pt"/>
          <w:sz w:val="28"/>
          <w:szCs w:val="28"/>
        </w:rPr>
        <w:t xml:space="preserve">в </w:t>
      </w:r>
      <w:r w:rsidRPr="00D30C23">
        <w:rPr>
          <w:sz w:val="28"/>
          <w:szCs w:val="28"/>
        </w:rPr>
        <w:t xml:space="preserve">сумме </w:t>
      </w:r>
      <w:r w:rsidR="0072474F" w:rsidRPr="0072474F">
        <w:rPr>
          <w:i/>
          <w:sz w:val="28"/>
          <w:szCs w:val="28"/>
        </w:rPr>
        <w:t>&lt;данные изъяты</w:t>
      </w:r>
      <w:proofErr w:type="gramEnd"/>
      <w:r w:rsidR="0072474F" w:rsidRPr="0072474F">
        <w:rPr>
          <w:i/>
          <w:sz w:val="28"/>
          <w:szCs w:val="28"/>
        </w:rPr>
        <w:t>&gt;</w:t>
      </w:r>
      <w:r w:rsidRPr="00D30C23">
        <w:rPr>
          <w:sz w:val="28"/>
          <w:szCs w:val="28"/>
        </w:rPr>
        <w:t>.</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До принятия искового заявления к производству истец уточнил ответчика по делу и просил считать ответчиком Рязанскую область в лице Министерства финансов Рязанской области.</w:t>
      </w:r>
    </w:p>
    <w:p w:rsidR="00992F15" w:rsidRPr="00D30C23" w:rsidRDefault="007127BD" w:rsidP="00D30C23">
      <w:pPr>
        <w:pStyle w:val="1"/>
        <w:shd w:val="clear" w:color="auto" w:fill="auto"/>
        <w:spacing w:before="0" w:after="0" w:line="240" w:lineRule="atLeast"/>
        <w:ind w:left="40" w:firstLine="380"/>
        <w:jc w:val="both"/>
        <w:rPr>
          <w:sz w:val="28"/>
          <w:szCs w:val="28"/>
        </w:rPr>
      </w:pPr>
      <w:r w:rsidRPr="00D30C23">
        <w:rPr>
          <w:sz w:val="28"/>
          <w:szCs w:val="28"/>
        </w:rPr>
        <w:t>Уточнение ответчика по делу принято судом.</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 xml:space="preserve">Определением суда </w:t>
      </w:r>
      <w:proofErr w:type="gramStart"/>
      <w:r w:rsidRPr="00D30C23">
        <w:rPr>
          <w:sz w:val="28"/>
          <w:szCs w:val="28"/>
        </w:rPr>
        <w:t>от</w:t>
      </w:r>
      <w:proofErr w:type="gramEnd"/>
      <w:r w:rsidRPr="00D30C23">
        <w:rPr>
          <w:sz w:val="28"/>
          <w:szCs w:val="28"/>
        </w:rPr>
        <w:t xml:space="preserve"> </w:t>
      </w:r>
      <w:r w:rsidR="0072474F">
        <w:rPr>
          <w:i/>
          <w:sz w:val="28"/>
          <w:szCs w:val="28"/>
        </w:rPr>
        <w:t>&lt;</w:t>
      </w:r>
      <w:proofErr w:type="gramStart"/>
      <w:r w:rsidR="0072474F">
        <w:rPr>
          <w:i/>
          <w:sz w:val="28"/>
          <w:szCs w:val="28"/>
        </w:rPr>
        <w:t>дата</w:t>
      </w:r>
      <w:proofErr w:type="gramEnd"/>
      <w:r w:rsidR="0072474F" w:rsidRPr="0072474F">
        <w:rPr>
          <w:i/>
          <w:sz w:val="28"/>
          <w:szCs w:val="28"/>
        </w:rPr>
        <w:t>&gt;</w:t>
      </w:r>
      <w:r w:rsidR="0072474F">
        <w:rPr>
          <w:i/>
          <w:sz w:val="28"/>
          <w:szCs w:val="28"/>
        </w:rPr>
        <w:t xml:space="preserve"> </w:t>
      </w:r>
      <w:r w:rsidRPr="00D30C23">
        <w:rPr>
          <w:sz w:val="28"/>
          <w:szCs w:val="28"/>
        </w:rPr>
        <w:t>к участию в деле в качестве третьего ли</w:t>
      </w:r>
      <w:r w:rsidRPr="00D30C23">
        <w:rPr>
          <w:sz w:val="28"/>
          <w:szCs w:val="28"/>
        </w:rPr>
        <w:softHyphen/>
        <w:t xml:space="preserve">ца, не заявляющего </w:t>
      </w:r>
      <w:r w:rsidRPr="00D30C23">
        <w:rPr>
          <w:rStyle w:val="85pt"/>
          <w:sz w:val="28"/>
          <w:szCs w:val="28"/>
        </w:rPr>
        <w:t xml:space="preserve">самостоятельных </w:t>
      </w:r>
      <w:r w:rsidRPr="00D30C23">
        <w:rPr>
          <w:sz w:val="28"/>
          <w:szCs w:val="28"/>
        </w:rPr>
        <w:t xml:space="preserve">требований относительно </w:t>
      </w:r>
      <w:r w:rsidRPr="00D30C23">
        <w:rPr>
          <w:rStyle w:val="85pt"/>
          <w:sz w:val="28"/>
          <w:szCs w:val="28"/>
        </w:rPr>
        <w:t xml:space="preserve">предмета спора, </w:t>
      </w:r>
      <w:r w:rsidRPr="00D30C23">
        <w:rPr>
          <w:sz w:val="28"/>
          <w:szCs w:val="28"/>
        </w:rPr>
        <w:t xml:space="preserve">привлечено Главное управление </w:t>
      </w:r>
      <w:r w:rsidRPr="00D30C23">
        <w:rPr>
          <w:rStyle w:val="85pt"/>
          <w:sz w:val="28"/>
          <w:szCs w:val="28"/>
        </w:rPr>
        <w:t xml:space="preserve">"Региональная энергетическая комиссия" </w:t>
      </w:r>
      <w:r w:rsidRPr="00D30C23">
        <w:rPr>
          <w:sz w:val="28"/>
          <w:szCs w:val="28"/>
        </w:rPr>
        <w:t>Ря</w:t>
      </w:r>
      <w:r w:rsidRPr="00D30C23">
        <w:rPr>
          <w:sz w:val="28"/>
          <w:szCs w:val="28"/>
        </w:rPr>
        <w:softHyphen/>
        <w:t>занской области.</w:t>
      </w:r>
    </w:p>
    <w:p w:rsidR="00992F15" w:rsidRPr="00D30C23" w:rsidRDefault="007127BD" w:rsidP="00D30C23">
      <w:pPr>
        <w:pStyle w:val="1"/>
        <w:shd w:val="clear" w:color="auto" w:fill="auto"/>
        <w:spacing w:before="0" w:after="0" w:line="240" w:lineRule="atLeast"/>
        <w:ind w:left="40" w:right="100" w:firstLine="320"/>
        <w:jc w:val="both"/>
        <w:rPr>
          <w:sz w:val="28"/>
          <w:szCs w:val="28"/>
        </w:rPr>
      </w:pPr>
      <w:r w:rsidRPr="00D30C23">
        <w:rPr>
          <w:sz w:val="28"/>
          <w:szCs w:val="28"/>
        </w:rPr>
        <w:t xml:space="preserve">Определением суда </w:t>
      </w:r>
      <w:proofErr w:type="gramStart"/>
      <w:r w:rsidRPr="00D30C23">
        <w:rPr>
          <w:sz w:val="28"/>
          <w:szCs w:val="28"/>
        </w:rPr>
        <w:t>от</w:t>
      </w:r>
      <w:proofErr w:type="gramEnd"/>
      <w:r w:rsidRPr="00D30C23">
        <w:rPr>
          <w:sz w:val="28"/>
          <w:szCs w:val="28"/>
        </w:rPr>
        <w:t xml:space="preserve"> </w:t>
      </w:r>
      <w:r w:rsidR="0072474F">
        <w:rPr>
          <w:i/>
          <w:sz w:val="28"/>
          <w:szCs w:val="28"/>
        </w:rPr>
        <w:t>&lt;</w:t>
      </w:r>
      <w:proofErr w:type="gramStart"/>
      <w:r w:rsidR="0072474F">
        <w:rPr>
          <w:i/>
          <w:sz w:val="28"/>
          <w:szCs w:val="28"/>
        </w:rPr>
        <w:t>дата</w:t>
      </w:r>
      <w:proofErr w:type="gramEnd"/>
      <w:r w:rsidR="0072474F" w:rsidRPr="0072474F">
        <w:rPr>
          <w:i/>
          <w:sz w:val="28"/>
          <w:szCs w:val="28"/>
        </w:rPr>
        <w:t>&gt;</w:t>
      </w:r>
      <w:r w:rsidR="0072474F">
        <w:rPr>
          <w:i/>
          <w:sz w:val="28"/>
          <w:szCs w:val="28"/>
        </w:rPr>
        <w:t xml:space="preserve"> </w:t>
      </w:r>
      <w:r w:rsidRPr="00D30C23">
        <w:rPr>
          <w:sz w:val="28"/>
          <w:szCs w:val="28"/>
        </w:rPr>
        <w:t>к участию в деле в качестве третьего ли</w:t>
      </w:r>
      <w:r w:rsidRPr="00D30C23">
        <w:rPr>
          <w:sz w:val="28"/>
          <w:szCs w:val="28"/>
        </w:rPr>
        <w:softHyphen/>
        <w:t>ца, не заявляющего самостоятельных требований, относительно предмета спо</w:t>
      </w:r>
      <w:r w:rsidRPr="00D30C23">
        <w:rPr>
          <w:sz w:val="28"/>
          <w:szCs w:val="28"/>
        </w:rPr>
        <w:softHyphen/>
        <w:t xml:space="preserve">ра, привлечено общество с ограниченной ответственностью "Газпром </w:t>
      </w:r>
      <w:proofErr w:type="spellStart"/>
      <w:r w:rsidRPr="00D30C23">
        <w:rPr>
          <w:rStyle w:val="85pt0"/>
          <w:sz w:val="28"/>
          <w:szCs w:val="28"/>
        </w:rPr>
        <w:t>Межреги</w:t>
      </w:r>
      <w:r w:rsidRPr="00D30C23">
        <w:rPr>
          <w:rStyle w:val="85pt0"/>
          <w:sz w:val="28"/>
          <w:szCs w:val="28"/>
        </w:rPr>
        <w:softHyphen/>
      </w:r>
      <w:r w:rsidRPr="00D30C23">
        <w:rPr>
          <w:sz w:val="28"/>
          <w:szCs w:val="28"/>
        </w:rPr>
        <w:t>онгаз</w:t>
      </w:r>
      <w:proofErr w:type="spellEnd"/>
      <w:r w:rsidRPr="00D30C23">
        <w:rPr>
          <w:sz w:val="28"/>
          <w:szCs w:val="28"/>
        </w:rPr>
        <w:t xml:space="preserve"> Рязань".</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 xml:space="preserve">Определением суда </w:t>
      </w:r>
      <w:proofErr w:type="gramStart"/>
      <w:r w:rsidRPr="00D30C23">
        <w:rPr>
          <w:sz w:val="28"/>
          <w:szCs w:val="28"/>
        </w:rPr>
        <w:t xml:space="preserve">от </w:t>
      </w:r>
      <w:r w:rsidR="0072474F">
        <w:rPr>
          <w:i/>
          <w:sz w:val="28"/>
          <w:szCs w:val="28"/>
        </w:rPr>
        <w:t>&lt;дата</w:t>
      </w:r>
      <w:r w:rsidR="0072474F" w:rsidRPr="0072474F">
        <w:rPr>
          <w:i/>
          <w:sz w:val="28"/>
          <w:szCs w:val="28"/>
        </w:rPr>
        <w:t>&gt;</w:t>
      </w:r>
      <w:r w:rsidRPr="00D30C23">
        <w:rPr>
          <w:sz w:val="28"/>
          <w:szCs w:val="28"/>
        </w:rPr>
        <w:t xml:space="preserve"> по ходатайству истца к участию в деле в качестве</w:t>
      </w:r>
      <w:proofErr w:type="gramEnd"/>
      <w:r w:rsidRPr="00D30C23">
        <w:rPr>
          <w:sz w:val="28"/>
          <w:szCs w:val="28"/>
        </w:rPr>
        <w:t xml:space="preserve"> соответчика привлечена Российская Федерация в лице Министерства финансов Российской Федерации.</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В судебное заседание ответчик - Российская Федерация в лице Министер</w:t>
      </w:r>
      <w:r w:rsidRPr="00D30C23">
        <w:rPr>
          <w:sz w:val="28"/>
          <w:szCs w:val="28"/>
        </w:rPr>
        <w:softHyphen/>
        <w:t xml:space="preserve">ства финансов Российской Федерации и третье лицо - ООО "Газпром </w:t>
      </w:r>
      <w:proofErr w:type="spellStart"/>
      <w:r w:rsidRPr="00D30C23">
        <w:rPr>
          <w:sz w:val="28"/>
          <w:szCs w:val="28"/>
        </w:rPr>
        <w:t>Межреги</w:t>
      </w:r>
      <w:r w:rsidRPr="00D30C23">
        <w:rPr>
          <w:sz w:val="28"/>
          <w:szCs w:val="28"/>
        </w:rPr>
        <w:softHyphen/>
        <w:t>онгаз</w:t>
      </w:r>
      <w:proofErr w:type="spellEnd"/>
      <w:r w:rsidRPr="00D30C23">
        <w:rPr>
          <w:sz w:val="28"/>
          <w:szCs w:val="28"/>
        </w:rPr>
        <w:t xml:space="preserve"> Рязань" не явились, заявлений и ходатайств не представили.</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В соответствии со статьей 156 Арбитражного процессуального кодекса Российской Федерации дело рассматривается в отсутствие ответчика - Россий</w:t>
      </w:r>
      <w:r w:rsidRPr="00D30C23">
        <w:rPr>
          <w:sz w:val="28"/>
          <w:szCs w:val="28"/>
        </w:rPr>
        <w:softHyphen/>
        <w:t xml:space="preserve">ской Федерации в лице Министерства финансов </w:t>
      </w:r>
      <w:r w:rsidRPr="00D30C23">
        <w:rPr>
          <w:sz w:val="28"/>
          <w:szCs w:val="28"/>
        </w:rPr>
        <w:lastRenderedPageBreak/>
        <w:t xml:space="preserve">Российской Федерации и третьего лица - ООО "Газпром </w:t>
      </w:r>
      <w:proofErr w:type="spellStart"/>
      <w:r w:rsidRPr="00D30C23">
        <w:rPr>
          <w:rStyle w:val="85pt1"/>
          <w:sz w:val="28"/>
          <w:szCs w:val="28"/>
        </w:rPr>
        <w:t>Межрегионгаз</w:t>
      </w:r>
      <w:proofErr w:type="spellEnd"/>
      <w:r w:rsidRPr="00D30C23">
        <w:rPr>
          <w:rStyle w:val="85pt1"/>
          <w:sz w:val="28"/>
          <w:szCs w:val="28"/>
        </w:rPr>
        <w:t xml:space="preserve"> </w:t>
      </w:r>
      <w:r w:rsidRPr="00D30C23">
        <w:rPr>
          <w:sz w:val="28"/>
          <w:szCs w:val="28"/>
        </w:rPr>
        <w:t>Рязань", извещенных надлежащим образом о времени и месте судебного разбирательства в порядке статей 121-123 Арбитраж</w:t>
      </w:r>
      <w:r w:rsidR="0072474F">
        <w:rPr>
          <w:sz w:val="28"/>
          <w:szCs w:val="28"/>
        </w:rPr>
        <w:t>ного процессуального кодекса Ро</w:t>
      </w:r>
      <w:r w:rsidR="0072474F" w:rsidRPr="00D30C23">
        <w:rPr>
          <w:sz w:val="28"/>
          <w:szCs w:val="28"/>
        </w:rPr>
        <w:t>ссийской</w:t>
      </w:r>
      <w:r w:rsidRPr="00D30C23">
        <w:rPr>
          <w:sz w:val="28"/>
          <w:szCs w:val="28"/>
        </w:rPr>
        <w:t xml:space="preserve"> Федерации.</w:t>
      </w:r>
    </w:p>
    <w:p w:rsidR="00992F15" w:rsidRPr="00D30C23" w:rsidRDefault="007127BD" w:rsidP="00D30C23">
      <w:pPr>
        <w:pStyle w:val="1"/>
        <w:shd w:val="clear" w:color="auto" w:fill="auto"/>
        <w:spacing w:before="0" w:after="0" w:line="240" w:lineRule="atLeast"/>
        <w:ind w:left="40" w:right="100" w:firstLine="380"/>
        <w:jc w:val="both"/>
        <w:rPr>
          <w:sz w:val="28"/>
          <w:szCs w:val="28"/>
        </w:rPr>
      </w:pPr>
      <w:r w:rsidRPr="00D30C23">
        <w:rPr>
          <w:sz w:val="28"/>
          <w:szCs w:val="28"/>
        </w:rPr>
        <w:t xml:space="preserve">Представитель истца в судебном </w:t>
      </w:r>
      <w:r w:rsidRPr="00C1427D">
        <w:rPr>
          <w:rStyle w:val="55pt"/>
          <w:b w:val="0"/>
          <w:sz w:val="28"/>
          <w:szCs w:val="28"/>
        </w:rPr>
        <w:t>заседании</w:t>
      </w:r>
      <w:r w:rsidRPr="00D30C23">
        <w:rPr>
          <w:rStyle w:val="55pt"/>
          <w:sz w:val="28"/>
          <w:szCs w:val="28"/>
        </w:rPr>
        <w:t xml:space="preserve"> </w:t>
      </w:r>
      <w:r w:rsidRPr="00D30C23">
        <w:rPr>
          <w:sz w:val="28"/>
          <w:szCs w:val="28"/>
        </w:rPr>
        <w:t>исковые требования поддержал в полном объеме, ссылаясь на несение истцом убытков при оказании комму</w:t>
      </w:r>
      <w:r w:rsidRPr="00D30C23">
        <w:rPr>
          <w:sz w:val="28"/>
          <w:szCs w:val="28"/>
        </w:rPr>
        <w:softHyphen/>
        <w:t xml:space="preserve">нальных услуг в 2013 и 2014 годах, в связи с </w:t>
      </w:r>
      <w:proofErr w:type="spellStart"/>
      <w:r w:rsidRPr="00D30C23">
        <w:rPr>
          <w:sz w:val="28"/>
          <w:szCs w:val="28"/>
        </w:rPr>
        <w:t>невключением</w:t>
      </w:r>
      <w:proofErr w:type="spellEnd"/>
      <w:r w:rsidRPr="00D30C23">
        <w:rPr>
          <w:sz w:val="28"/>
          <w:szCs w:val="28"/>
        </w:rPr>
        <w:t xml:space="preserve"> в тарифы фактиче</w:t>
      </w:r>
      <w:r w:rsidRPr="00D30C23">
        <w:rPr>
          <w:sz w:val="28"/>
          <w:szCs w:val="28"/>
        </w:rPr>
        <w:softHyphen/>
        <w:t xml:space="preserve">ских расходов, которые понес истец. Истец указывает, что убытки обусловлены действиями Главного управления "Региональная энергетическая комиссия" Рязанской области по установлению экономически необоснованных тарифов, не обеспечивающих полное возмещение затрат истца как </w:t>
      </w:r>
      <w:proofErr w:type="spellStart"/>
      <w:r w:rsidRPr="00D30C23">
        <w:rPr>
          <w:sz w:val="28"/>
          <w:szCs w:val="28"/>
        </w:rPr>
        <w:t>ресурсоснабжающей</w:t>
      </w:r>
      <w:proofErr w:type="spellEnd"/>
      <w:r w:rsidRPr="00D30C23">
        <w:rPr>
          <w:sz w:val="28"/>
          <w:szCs w:val="28"/>
        </w:rPr>
        <w:t xml:space="preserve"> организации.</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Представитель ответчика (Рязанской области в лице Министерства финан</w:t>
      </w:r>
      <w:r w:rsidRPr="00D30C23">
        <w:rPr>
          <w:sz w:val="28"/>
          <w:szCs w:val="28"/>
        </w:rPr>
        <w:softHyphen/>
        <w:t>сов Рязанской области) возражал против удовлетворения заявленных исковых требований, ссылаясь на то, что истец не доказал вины и противоправности действий ответчика, а также наличия причинной связи между его действиями и понесенными убытками. Заявил о пропуске истцом срока исковой давности.</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Заявление ответчика о пропуске истцом срока исковой давности судом принято судом к рассмотрению.</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В ходе судебного разбирательства представитель ответчика (Российской Федерации в лице Министерства финансов Российской Федерации) также воз</w:t>
      </w:r>
      <w:r w:rsidRPr="00D30C23">
        <w:rPr>
          <w:sz w:val="28"/>
          <w:szCs w:val="28"/>
        </w:rPr>
        <w:softHyphen/>
        <w:t>ражал против удовлетворения заявленных исковых требований, указав, что доказательств того, что убытки истца образовались вследствие тарифного регу</w:t>
      </w:r>
      <w:r w:rsidRPr="00D30C23">
        <w:rPr>
          <w:sz w:val="28"/>
          <w:szCs w:val="28"/>
        </w:rPr>
        <w:softHyphen/>
        <w:t>лирования истцом не представлено.</w:t>
      </w:r>
    </w:p>
    <w:p w:rsidR="00992F15" w:rsidRPr="00D30C23" w:rsidRDefault="007127BD" w:rsidP="00D30C23">
      <w:pPr>
        <w:pStyle w:val="1"/>
        <w:shd w:val="clear" w:color="auto" w:fill="auto"/>
        <w:spacing w:before="0" w:after="0" w:line="240" w:lineRule="atLeast"/>
        <w:ind w:left="20" w:firstLine="380"/>
        <w:jc w:val="both"/>
        <w:rPr>
          <w:sz w:val="28"/>
          <w:szCs w:val="28"/>
        </w:rPr>
      </w:pPr>
      <w:r w:rsidRPr="00D30C23">
        <w:rPr>
          <w:sz w:val="28"/>
          <w:szCs w:val="28"/>
        </w:rPr>
        <w:t>Рассмотрев материалы дела, судом установлено следующее.</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Как следует из материалов дела, общество с ограниченной ответственно</w:t>
      </w:r>
      <w:r w:rsidRPr="00D30C23">
        <w:rPr>
          <w:sz w:val="28"/>
          <w:szCs w:val="28"/>
        </w:rPr>
        <w:softHyphen/>
        <w:t xml:space="preserve">стью "Управляющая организация Техрембытсервис-1" зарегистрировано в качестве юридического лица </w:t>
      </w:r>
      <w:r w:rsidR="0072474F">
        <w:rPr>
          <w:i/>
          <w:sz w:val="28"/>
          <w:szCs w:val="28"/>
        </w:rPr>
        <w:t>&lt;дата</w:t>
      </w:r>
      <w:r w:rsidR="0072474F" w:rsidRPr="0072474F">
        <w:rPr>
          <w:i/>
          <w:sz w:val="28"/>
          <w:szCs w:val="28"/>
        </w:rPr>
        <w:t>&gt;</w:t>
      </w:r>
      <w:r w:rsidRPr="00D30C23">
        <w:rPr>
          <w:sz w:val="28"/>
          <w:szCs w:val="28"/>
        </w:rPr>
        <w:t>, о чем в единый государственный ре</w:t>
      </w:r>
      <w:r w:rsidRPr="00D30C23">
        <w:rPr>
          <w:sz w:val="28"/>
          <w:szCs w:val="28"/>
        </w:rPr>
        <w:softHyphen/>
        <w:t>естр юридических лиц внесены соответствующие сведения. Основным видом деятельности общества является управление недвижимым имуществом.</w:t>
      </w:r>
    </w:p>
    <w:p w:rsidR="00992F15" w:rsidRPr="00D30C23" w:rsidRDefault="0072474F" w:rsidP="0072474F">
      <w:pPr>
        <w:pStyle w:val="1"/>
        <w:shd w:val="clear" w:color="auto" w:fill="auto"/>
        <w:tabs>
          <w:tab w:val="left" w:pos="1306"/>
        </w:tabs>
        <w:spacing w:before="0" w:after="0" w:line="240" w:lineRule="atLeast"/>
        <w:ind w:right="20"/>
        <w:jc w:val="both"/>
        <w:rPr>
          <w:sz w:val="28"/>
          <w:szCs w:val="28"/>
        </w:rPr>
      </w:pPr>
      <w:r>
        <w:rPr>
          <w:i/>
          <w:sz w:val="28"/>
          <w:szCs w:val="28"/>
        </w:rPr>
        <w:t xml:space="preserve">       &lt;дата</w:t>
      </w:r>
      <w:r w:rsidRPr="0072474F">
        <w:rPr>
          <w:i/>
          <w:sz w:val="28"/>
          <w:szCs w:val="28"/>
        </w:rPr>
        <w:t>&gt;</w:t>
      </w:r>
      <w:r w:rsidR="009A7A22">
        <w:rPr>
          <w:i/>
          <w:sz w:val="28"/>
          <w:szCs w:val="28"/>
        </w:rPr>
        <w:t xml:space="preserve"> </w:t>
      </w:r>
      <w:r w:rsidR="007127BD" w:rsidRPr="00D30C23">
        <w:rPr>
          <w:sz w:val="28"/>
          <w:szCs w:val="28"/>
        </w:rPr>
        <w:t>между обществом с ограниченной ответственностью "Управ</w:t>
      </w:r>
      <w:r w:rsidR="007127BD" w:rsidRPr="00D30C23">
        <w:rPr>
          <w:sz w:val="28"/>
          <w:szCs w:val="28"/>
        </w:rPr>
        <w:softHyphen/>
        <w:t>ляющая организация Техрембытсервис</w:t>
      </w:r>
      <w:r w:rsidR="00B078EA">
        <w:rPr>
          <w:sz w:val="28"/>
          <w:szCs w:val="28"/>
        </w:rPr>
        <w:t>-1" (Арендатор) и Т</w:t>
      </w:r>
      <w:r w:rsidR="007127BD" w:rsidRPr="00D30C23">
        <w:rPr>
          <w:sz w:val="28"/>
          <w:szCs w:val="28"/>
        </w:rPr>
        <w:t xml:space="preserve">. (Арендодатель) заключен договор аренды недвижимого имущества </w:t>
      </w:r>
      <w:r w:rsidR="007127BD" w:rsidRPr="00D30C23">
        <w:rPr>
          <w:sz w:val="28"/>
          <w:szCs w:val="28"/>
        </w:rPr>
        <w:lastRenderedPageBreak/>
        <w:t>(</w:t>
      </w:r>
      <w:r w:rsidR="00C1427D" w:rsidRPr="0072474F">
        <w:rPr>
          <w:i/>
          <w:sz w:val="28"/>
          <w:szCs w:val="28"/>
        </w:rPr>
        <w:t>&lt;данные изъяты&gt;</w:t>
      </w:r>
      <w:r w:rsidR="007127BD" w:rsidRPr="00D30C23">
        <w:rPr>
          <w:sz w:val="28"/>
          <w:szCs w:val="28"/>
        </w:rPr>
        <w:t>), по условиям которого арендодатель предоставляет арендатору во временное пользование за плату недвижимое имущество - здание котельной и оборудование, расположенное по адресу: Рязанская область, г.</w:t>
      </w:r>
      <w:r w:rsidR="009A7A22">
        <w:rPr>
          <w:sz w:val="28"/>
          <w:szCs w:val="28"/>
        </w:rPr>
        <w:t xml:space="preserve"> </w:t>
      </w:r>
      <w:r w:rsidR="007127BD" w:rsidRPr="00D30C23">
        <w:rPr>
          <w:sz w:val="28"/>
          <w:szCs w:val="28"/>
        </w:rPr>
        <w:t xml:space="preserve">Рязань, </w:t>
      </w:r>
      <w:r w:rsidR="00B078EA" w:rsidRPr="0072474F">
        <w:rPr>
          <w:i/>
          <w:sz w:val="28"/>
          <w:szCs w:val="28"/>
        </w:rPr>
        <w:t>&lt;данные изъяты&gt;</w:t>
      </w:r>
      <w:r w:rsidR="007127BD" w:rsidRPr="00D30C23">
        <w:rPr>
          <w:sz w:val="28"/>
          <w:szCs w:val="28"/>
        </w:rPr>
        <w:t xml:space="preserve"> (пункт 1.1 договора).</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 xml:space="preserve">В соответствии с пунктом 2.1 договора арендная плата устанавливается в денежной форме и </w:t>
      </w:r>
      <w:proofErr w:type="gramStart"/>
      <w:r w:rsidRPr="00D30C23">
        <w:rPr>
          <w:sz w:val="28"/>
          <w:szCs w:val="28"/>
        </w:rPr>
        <w:t xml:space="preserve">составляет </w:t>
      </w:r>
      <w:r w:rsidR="00B078EA" w:rsidRPr="0072474F">
        <w:rPr>
          <w:i/>
          <w:sz w:val="28"/>
          <w:szCs w:val="28"/>
        </w:rPr>
        <w:t>&lt;данные изъяты</w:t>
      </w:r>
      <w:proofErr w:type="gramEnd"/>
      <w:r w:rsidR="00B078EA" w:rsidRPr="0072474F">
        <w:rPr>
          <w:i/>
          <w:sz w:val="28"/>
          <w:szCs w:val="28"/>
        </w:rPr>
        <w:t>&gt;</w:t>
      </w:r>
      <w:r w:rsidRPr="00D30C23">
        <w:rPr>
          <w:sz w:val="28"/>
          <w:szCs w:val="28"/>
        </w:rPr>
        <w:t xml:space="preserve"> в месяц.</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Согласно пункту 2.3. договора в арендную плату не входит стоимость коммунальных услуг потребляемой Арендатором электроэнергии, газоснабже</w:t>
      </w:r>
      <w:r w:rsidRPr="00D30C23">
        <w:rPr>
          <w:sz w:val="28"/>
          <w:szCs w:val="28"/>
        </w:rPr>
        <w:softHyphen/>
        <w:t>ние, водоотведение, водоснабжение и услуг телефонной связи. Арендатор оп</w:t>
      </w:r>
      <w:r w:rsidRPr="00D30C23">
        <w:rPr>
          <w:sz w:val="28"/>
          <w:szCs w:val="28"/>
        </w:rPr>
        <w:softHyphen/>
        <w:t>лачивает данные услуги за свой счет.</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 xml:space="preserve">В период </w:t>
      </w:r>
      <w:proofErr w:type="gramStart"/>
      <w:r w:rsidRPr="00D30C23">
        <w:rPr>
          <w:sz w:val="28"/>
          <w:szCs w:val="28"/>
        </w:rPr>
        <w:t>с</w:t>
      </w:r>
      <w:proofErr w:type="gramEnd"/>
      <w:r w:rsidRPr="00D30C23">
        <w:rPr>
          <w:sz w:val="28"/>
          <w:szCs w:val="28"/>
        </w:rPr>
        <w:t xml:space="preserve"> </w:t>
      </w:r>
      <w:r w:rsidR="00B078EA">
        <w:rPr>
          <w:i/>
          <w:sz w:val="28"/>
          <w:szCs w:val="28"/>
        </w:rPr>
        <w:t>&lt;</w:t>
      </w:r>
      <w:proofErr w:type="gramStart"/>
      <w:r w:rsidR="00B078EA">
        <w:rPr>
          <w:i/>
          <w:sz w:val="28"/>
          <w:szCs w:val="28"/>
        </w:rPr>
        <w:t>дата</w:t>
      </w:r>
      <w:proofErr w:type="gramEnd"/>
      <w:r w:rsidR="00B078EA" w:rsidRPr="0072474F">
        <w:rPr>
          <w:i/>
          <w:sz w:val="28"/>
          <w:szCs w:val="28"/>
        </w:rPr>
        <w:t>&gt;</w:t>
      </w:r>
      <w:r w:rsidRPr="00D30C23">
        <w:rPr>
          <w:sz w:val="28"/>
          <w:szCs w:val="28"/>
        </w:rPr>
        <w:t xml:space="preserve"> по </w:t>
      </w:r>
      <w:r w:rsidR="00B078EA">
        <w:rPr>
          <w:i/>
          <w:sz w:val="28"/>
          <w:szCs w:val="28"/>
        </w:rPr>
        <w:t>&lt;дата</w:t>
      </w:r>
      <w:r w:rsidR="00B078EA" w:rsidRPr="0072474F">
        <w:rPr>
          <w:i/>
          <w:sz w:val="28"/>
          <w:szCs w:val="28"/>
        </w:rPr>
        <w:t>&gt;</w:t>
      </w:r>
      <w:r w:rsidRPr="00D30C23">
        <w:rPr>
          <w:sz w:val="28"/>
          <w:szCs w:val="28"/>
        </w:rPr>
        <w:t xml:space="preserve"> общество с ограниченной ответствен</w:t>
      </w:r>
      <w:r w:rsidRPr="00D30C23">
        <w:rPr>
          <w:sz w:val="28"/>
          <w:szCs w:val="28"/>
        </w:rPr>
        <w:softHyphen/>
        <w:t xml:space="preserve">ностью "Управляющая организация Техрембытсервис-1" поставляло в дома №21, 4 по улице </w:t>
      </w:r>
      <w:r w:rsidR="00B078EA" w:rsidRPr="0072474F">
        <w:rPr>
          <w:i/>
          <w:sz w:val="28"/>
          <w:szCs w:val="28"/>
        </w:rPr>
        <w:t>&lt;данные изъяты&gt;</w:t>
      </w:r>
      <w:r w:rsidRPr="00D30C23">
        <w:rPr>
          <w:sz w:val="28"/>
          <w:szCs w:val="28"/>
        </w:rPr>
        <w:t xml:space="preserve"> г.</w:t>
      </w:r>
      <w:r w:rsidR="00EB69AF">
        <w:rPr>
          <w:sz w:val="28"/>
          <w:szCs w:val="28"/>
        </w:rPr>
        <w:t xml:space="preserve"> </w:t>
      </w:r>
      <w:r w:rsidRPr="00D30C23">
        <w:rPr>
          <w:sz w:val="28"/>
          <w:szCs w:val="28"/>
        </w:rPr>
        <w:t>Рязани тепловую энергию для отопле</w:t>
      </w:r>
      <w:r w:rsidRPr="00D30C23">
        <w:rPr>
          <w:sz w:val="28"/>
          <w:szCs w:val="28"/>
        </w:rPr>
        <w:softHyphen/>
        <w:t>ния и горячего водоснабжения.</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Поскольку здание котельной, расположенной по адресу: Рязанская об</w:t>
      </w:r>
      <w:r w:rsidRPr="00D30C23">
        <w:rPr>
          <w:sz w:val="28"/>
          <w:szCs w:val="28"/>
        </w:rPr>
        <w:softHyphen/>
        <w:t>ласть, г.</w:t>
      </w:r>
      <w:r w:rsidR="004B1C41">
        <w:rPr>
          <w:sz w:val="28"/>
          <w:szCs w:val="28"/>
        </w:rPr>
        <w:t xml:space="preserve"> </w:t>
      </w:r>
      <w:r w:rsidRPr="00D30C23">
        <w:rPr>
          <w:sz w:val="28"/>
          <w:szCs w:val="28"/>
        </w:rPr>
        <w:t xml:space="preserve">Рязань, </w:t>
      </w:r>
      <w:r w:rsidR="00B078EA" w:rsidRPr="0072474F">
        <w:rPr>
          <w:i/>
          <w:sz w:val="28"/>
          <w:szCs w:val="28"/>
        </w:rPr>
        <w:t>&lt;данные изъяты&gt;</w:t>
      </w:r>
      <w:r w:rsidR="00B078EA">
        <w:rPr>
          <w:sz w:val="28"/>
          <w:szCs w:val="28"/>
        </w:rPr>
        <w:t>, было куплено Т. у об</w:t>
      </w:r>
      <w:r w:rsidR="00B078EA">
        <w:rPr>
          <w:sz w:val="28"/>
          <w:szCs w:val="28"/>
        </w:rPr>
        <w:softHyphen/>
        <w:t>щества с огр</w:t>
      </w:r>
      <w:r w:rsidRPr="00D30C23">
        <w:rPr>
          <w:sz w:val="28"/>
          <w:szCs w:val="28"/>
        </w:rPr>
        <w:t>аниченной ответственностью "</w:t>
      </w:r>
      <w:r w:rsidR="00AF5641" w:rsidRPr="00D30C23">
        <w:rPr>
          <w:sz w:val="28"/>
          <w:szCs w:val="28"/>
        </w:rPr>
        <w:t>Приток-Строй</w:t>
      </w:r>
      <w:r w:rsidRPr="00D30C23">
        <w:rPr>
          <w:sz w:val="28"/>
          <w:szCs w:val="28"/>
        </w:rPr>
        <w:t>" и передано в арен</w:t>
      </w:r>
      <w:r w:rsidRPr="00D30C23">
        <w:rPr>
          <w:sz w:val="28"/>
          <w:szCs w:val="28"/>
        </w:rPr>
        <w:softHyphen/>
        <w:t xml:space="preserve">ду истцу в ноябре 2012 года, тариф на 2013 год для домов №1, 4 по улице </w:t>
      </w:r>
      <w:r w:rsidR="00B078EA" w:rsidRPr="0072474F">
        <w:rPr>
          <w:i/>
          <w:sz w:val="28"/>
          <w:szCs w:val="28"/>
        </w:rPr>
        <w:t>&lt;данные изъяты&gt;</w:t>
      </w:r>
      <w:r w:rsidRPr="00D30C23">
        <w:rPr>
          <w:sz w:val="28"/>
          <w:szCs w:val="28"/>
        </w:rPr>
        <w:t xml:space="preserve"> г.</w:t>
      </w:r>
      <w:r w:rsidR="009A7A22">
        <w:rPr>
          <w:sz w:val="28"/>
          <w:szCs w:val="28"/>
        </w:rPr>
        <w:t xml:space="preserve"> </w:t>
      </w:r>
      <w:r w:rsidRPr="00D30C23">
        <w:rPr>
          <w:sz w:val="28"/>
          <w:szCs w:val="28"/>
        </w:rPr>
        <w:t>Рязани был установлен ка</w:t>
      </w:r>
      <w:r w:rsidR="00B078EA">
        <w:rPr>
          <w:sz w:val="28"/>
          <w:szCs w:val="28"/>
        </w:rPr>
        <w:t>к для потребителей общества с огр</w:t>
      </w:r>
      <w:r w:rsidRPr="00D30C23">
        <w:rPr>
          <w:sz w:val="28"/>
          <w:szCs w:val="28"/>
        </w:rPr>
        <w:t>аниченной ответственностью "Приток-Строй".</w:t>
      </w:r>
    </w:p>
    <w:p w:rsidR="00992F15" w:rsidRPr="00D30C23" w:rsidRDefault="007127BD" w:rsidP="00D30C23">
      <w:pPr>
        <w:pStyle w:val="1"/>
        <w:shd w:val="clear" w:color="auto" w:fill="auto"/>
        <w:spacing w:before="0" w:after="0" w:line="240" w:lineRule="atLeast"/>
        <w:ind w:left="20" w:right="40" w:firstLine="380"/>
        <w:jc w:val="both"/>
        <w:rPr>
          <w:sz w:val="28"/>
          <w:szCs w:val="28"/>
        </w:rPr>
      </w:pPr>
      <w:r w:rsidRPr="00D30C23">
        <w:rPr>
          <w:sz w:val="28"/>
          <w:szCs w:val="28"/>
        </w:rPr>
        <w:t>Постановлением Главного управления "Региональная энергетическая ко</w:t>
      </w:r>
      <w:r w:rsidRPr="00D30C23">
        <w:rPr>
          <w:sz w:val="28"/>
          <w:szCs w:val="28"/>
        </w:rPr>
        <w:softHyphen/>
        <w:t>миссия" Рязанской области №238 от 22.11.2012 (том I л.д.139-141) утверждены тарифы на тепловую энерги</w:t>
      </w:r>
      <w:r w:rsidR="00EB69AF">
        <w:rPr>
          <w:sz w:val="28"/>
          <w:szCs w:val="28"/>
        </w:rPr>
        <w:t>ю для потребителей общества с огр</w:t>
      </w:r>
      <w:r w:rsidRPr="00D30C23">
        <w:rPr>
          <w:sz w:val="28"/>
          <w:szCs w:val="28"/>
        </w:rPr>
        <w:t>аниченной от</w:t>
      </w:r>
      <w:r w:rsidRPr="00D30C23">
        <w:rPr>
          <w:sz w:val="28"/>
          <w:szCs w:val="28"/>
        </w:rPr>
        <w:softHyphen/>
        <w:t>ветственностью "Приток-Строй" с 01.01.2013 по 30.06.2013 в размере 946, 14 руб. за 1 Гкал, с 01.07.2013 в размере 1086, 17 руб. за 1 Гкал.</w:t>
      </w:r>
    </w:p>
    <w:p w:rsidR="00992F15" w:rsidRPr="00D30C23" w:rsidRDefault="007127BD" w:rsidP="00D30C23">
      <w:pPr>
        <w:pStyle w:val="1"/>
        <w:shd w:val="clear" w:color="auto" w:fill="auto"/>
        <w:spacing w:before="0" w:after="0" w:line="240" w:lineRule="atLeast"/>
        <w:ind w:left="20" w:right="40" w:firstLine="380"/>
        <w:jc w:val="both"/>
        <w:rPr>
          <w:sz w:val="28"/>
          <w:szCs w:val="28"/>
        </w:rPr>
      </w:pPr>
      <w:proofErr w:type="gramStart"/>
      <w:r w:rsidRPr="00D30C23">
        <w:rPr>
          <w:sz w:val="28"/>
          <w:szCs w:val="28"/>
        </w:rPr>
        <w:t>Постановлением Главного управления "Региональная энергетическая ко</w:t>
      </w:r>
      <w:r w:rsidRPr="00D30C23">
        <w:rPr>
          <w:sz w:val="28"/>
          <w:szCs w:val="28"/>
        </w:rPr>
        <w:softHyphen/>
        <w:t>миссия" Рязанской области №431 от 20.12.2013 (</w:t>
      </w:r>
      <w:r w:rsidR="00C1427D" w:rsidRPr="0072474F">
        <w:rPr>
          <w:i/>
          <w:sz w:val="28"/>
          <w:szCs w:val="28"/>
        </w:rPr>
        <w:t>&lt;данные изъяты&gt;</w:t>
      </w:r>
      <w:r w:rsidRPr="00D30C23">
        <w:rPr>
          <w:sz w:val="28"/>
          <w:szCs w:val="28"/>
        </w:rPr>
        <w:t>) утверждены тарифы на тепловую энерги</w:t>
      </w:r>
      <w:r w:rsidR="00C1427D">
        <w:rPr>
          <w:sz w:val="28"/>
          <w:szCs w:val="28"/>
        </w:rPr>
        <w:t>ю для потребителей общества с огр</w:t>
      </w:r>
      <w:r w:rsidRPr="00D30C23">
        <w:rPr>
          <w:sz w:val="28"/>
          <w:szCs w:val="28"/>
        </w:rPr>
        <w:t>аниченной от</w:t>
      </w:r>
      <w:r w:rsidRPr="00D30C23">
        <w:rPr>
          <w:sz w:val="28"/>
          <w:szCs w:val="28"/>
        </w:rPr>
        <w:softHyphen/>
        <w:t xml:space="preserve">ветственностью "Управляющая организация Техрембытсервис-1” с </w:t>
      </w:r>
      <w:r w:rsidR="00C1427D">
        <w:rPr>
          <w:i/>
          <w:sz w:val="28"/>
          <w:szCs w:val="28"/>
        </w:rPr>
        <w:t>&lt;дата</w:t>
      </w:r>
      <w:r w:rsidR="00C1427D" w:rsidRPr="0072474F">
        <w:rPr>
          <w:i/>
          <w:sz w:val="28"/>
          <w:szCs w:val="28"/>
        </w:rPr>
        <w:t>&gt;</w:t>
      </w:r>
      <w:r w:rsidRPr="00D30C23">
        <w:rPr>
          <w:sz w:val="28"/>
          <w:szCs w:val="28"/>
        </w:rPr>
        <w:t xml:space="preserve"> по </w:t>
      </w:r>
      <w:r w:rsidR="00C1427D">
        <w:rPr>
          <w:i/>
          <w:sz w:val="28"/>
          <w:szCs w:val="28"/>
        </w:rPr>
        <w:t>&lt;дата</w:t>
      </w:r>
      <w:r w:rsidR="00C1427D" w:rsidRPr="0072474F">
        <w:rPr>
          <w:i/>
          <w:sz w:val="28"/>
          <w:szCs w:val="28"/>
        </w:rPr>
        <w:t>&gt;</w:t>
      </w:r>
      <w:r w:rsidRPr="00D30C23">
        <w:rPr>
          <w:sz w:val="28"/>
          <w:szCs w:val="28"/>
        </w:rPr>
        <w:t xml:space="preserve">в размере </w:t>
      </w:r>
      <w:r w:rsidR="00C1427D" w:rsidRPr="0072474F">
        <w:rPr>
          <w:i/>
          <w:sz w:val="28"/>
          <w:szCs w:val="28"/>
        </w:rPr>
        <w:t>&lt;данные изъяты&gt;</w:t>
      </w:r>
      <w:r w:rsidRPr="00D30C23">
        <w:rPr>
          <w:sz w:val="28"/>
          <w:szCs w:val="28"/>
        </w:rPr>
        <w:t xml:space="preserve"> руб. за 1Гкал., с </w:t>
      </w:r>
      <w:r w:rsidR="00C1427D">
        <w:rPr>
          <w:i/>
          <w:sz w:val="28"/>
          <w:szCs w:val="28"/>
        </w:rPr>
        <w:t>&lt;дата</w:t>
      </w:r>
      <w:r w:rsidR="00C1427D" w:rsidRPr="0072474F">
        <w:rPr>
          <w:i/>
          <w:sz w:val="28"/>
          <w:szCs w:val="28"/>
        </w:rPr>
        <w:t>&gt;</w:t>
      </w:r>
      <w:r w:rsidRPr="00D30C23">
        <w:rPr>
          <w:sz w:val="28"/>
          <w:szCs w:val="28"/>
        </w:rPr>
        <w:t xml:space="preserve"> по </w:t>
      </w:r>
      <w:r w:rsidR="00C1427D">
        <w:rPr>
          <w:i/>
          <w:sz w:val="28"/>
          <w:szCs w:val="28"/>
        </w:rPr>
        <w:t>&lt;дата</w:t>
      </w:r>
      <w:r w:rsidR="00C1427D" w:rsidRPr="0072474F">
        <w:rPr>
          <w:i/>
          <w:sz w:val="28"/>
          <w:szCs w:val="28"/>
        </w:rPr>
        <w:t>&gt;</w:t>
      </w:r>
      <w:r w:rsidRPr="00D30C23">
        <w:rPr>
          <w:sz w:val="28"/>
          <w:szCs w:val="28"/>
        </w:rPr>
        <w:t>в размере 1139, 39 руб. за 1 Гкал.</w:t>
      </w:r>
      <w:proofErr w:type="gramEnd"/>
    </w:p>
    <w:p w:rsidR="00992F15" w:rsidRPr="00D30C23" w:rsidRDefault="007127BD" w:rsidP="00D30C23">
      <w:pPr>
        <w:pStyle w:val="1"/>
        <w:shd w:val="clear" w:color="auto" w:fill="auto"/>
        <w:spacing w:before="0" w:after="0" w:line="240" w:lineRule="atLeast"/>
        <w:ind w:left="20" w:right="40" w:firstLine="380"/>
        <w:jc w:val="both"/>
        <w:rPr>
          <w:sz w:val="28"/>
          <w:szCs w:val="28"/>
        </w:rPr>
      </w:pPr>
      <w:r w:rsidRPr="00D30C23">
        <w:rPr>
          <w:sz w:val="28"/>
          <w:szCs w:val="28"/>
        </w:rPr>
        <w:t>Полагая, что при утверждении тарифов на тепловую энергию ГУ "Регио</w:t>
      </w:r>
      <w:r w:rsidRPr="00D30C23">
        <w:rPr>
          <w:sz w:val="28"/>
          <w:szCs w:val="28"/>
        </w:rPr>
        <w:softHyphen/>
        <w:t>нальная энергетическая комиссия Рязанской области" не были учтены фактиче</w:t>
      </w:r>
      <w:r w:rsidRPr="00D30C23">
        <w:rPr>
          <w:sz w:val="28"/>
          <w:szCs w:val="28"/>
        </w:rPr>
        <w:softHyphen/>
        <w:t>ская стоимость потребляемого газа, расходы по ремонту оборудования котель</w:t>
      </w:r>
      <w:r w:rsidRPr="00D30C23">
        <w:rPr>
          <w:sz w:val="28"/>
          <w:szCs w:val="28"/>
        </w:rPr>
        <w:softHyphen/>
        <w:t xml:space="preserve">ной и выплате арендных платежей, в </w:t>
      </w:r>
      <w:r w:rsidR="00EB69AF" w:rsidRPr="00D30C23">
        <w:rPr>
          <w:sz w:val="28"/>
          <w:szCs w:val="28"/>
        </w:rPr>
        <w:t>связи,</w:t>
      </w:r>
      <w:r w:rsidRPr="00D30C23">
        <w:rPr>
          <w:sz w:val="28"/>
          <w:szCs w:val="28"/>
        </w:rPr>
        <w:t xml:space="preserve"> с чем </w:t>
      </w:r>
      <w:r w:rsidRPr="00D30C23">
        <w:rPr>
          <w:sz w:val="28"/>
          <w:szCs w:val="28"/>
        </w:rPr>
        <w:lastRenderedPageBreak/>
        <w:t>истцом понесены убытки, истец обратился в суд с настоящим исковым заявлением.</w:t>
      </w:r>
    </w:p>
    <w:p w:rsidR="00992F15" w:rsidRPr="00D30C23" w:rsidRDefault="007127BD" w:rsidP="00D30C23">
      <w:pPr>
        <w:pStyle w:val="1"/>
        <w:shd w:val="clear" w:color="auto" w:fill="auto"/>
        <w:spacing w:before="0" w:after="0" w:line="240" w:lineRule="atLeast"/>
        <w:ind w:left="20" w:right="40" w:firstLine="380"/>
        <w:jc w:val="both"/>
        <w:rPr>
          <w:sz w:val="28"/>
          <w:szCs w:val="28"/>
        </w:rPr>
      </w:pPr>
      <w:r w:rsidRPr="00D30C23">
        <w:rPr>
          <w:sz w:val="28"/>
          <w:szCs w:val="28"/>
        </w:rPr>
        <w:t>Исследовав материалы дела, заслушав представителей лиц, участвующих в деле, оценив имеющиеся в материалах дела доказательства, суд считает требо</w:t>
      </w:r>
      <w:r w:rsidRPr="00D30C23">
        <w:rPr>
          <w:sz w:val="28"/>
          <w:szCs w:val="28"/>
        </w:rPr>
        <w:softHyphen/>
        <w:t>вания истца не подлежащими удовлетворению, при этом исходя из следующе</w:t>
      </w:r>
      <w:r w:rsidRPr="00D30C23">
        <w:rPr>
          <w:sz w:val="28"/>
          <w:szCs w:val="28"/>
        </w:rPr>
        <w:softHyphen/>
        <w:t>го.</w:t>
      </w:r>
    </w:p>
    <w:p w:rsidR="00992F15" w:rsidRPr="00D30C23" w:rsidRDefault="007127BD" w:rsidP="00D30C23">
      <w:pPr>
        <w:pStyle w:val="1"/>
        <w:shd w:val="clear" w:color="auto" w:fill="auto"/>
        <w:spacing w:before="0" w:after="0" w:line="240" w:lineRule="atLeast"/>
        <w:ind w:left="20" w:right="40" w:firstLine="380"/>
        <w:jc w:val="both"/>
        <w:rPr>
          <w:sz w:val="28"/>
          <w:szCs w:val="28"/>
        </w:rPr>
      </w:pPr>
      <w:proofErr w:type="gramStart"/>
      <w:r w:rsidRPr="00D30C23">
        <w:rPr>
          <w:sz w:val="28"/>
          <w:szCs w:val="28"/>
        </w:rPr>
        <w:t>В соответствии со статьями 12, 15 Гражданского кодекса Российской Фе</w:t>
      </w:r>
      <w:r w:rsidRPr="00D30C23">
        <w:rPr>
          <w:sz w:val="28"/>
          <w:szCs w:val="28"/>
        </w:rPr>
        <w:softHyphen/>
        <w:t>дерации лицо, право которого нарушено, может требовать полного возмещения причиненных ему убытков, к которым относятся расходы, которые это лицо произвело или должно будет произвести для восстановления нарушенного права, утрата или повреждение его имущества (реальный ущерб), а также непо</w:t>
      </w:r>
      <w:r w:rsidRPr="00D30C23">
        <w:rPr>
          <w:sz w:val="28"/>
          <w:szCs w:val="28"/>
        </w:rPr>
        <w:softHyphen/>
        <w:t xml:space="preserve">лученные доходы, которые лицо получило </w:t>
      </w:r>
      <w:r w:rsidR="00AF5641">
        <w:rPr>
          <w:sz w:val="28"/>
          <w:szCs w:val="28"/>
        </w:rPr>
        <w:t>бы при обычных условиях граждан</w:t>
      </w:r>
      <w:r w:rsidRPr="00D30C23">
        <w:rPr>
          <w:sz w:val="28"/>
          <w:szCs w:val="28"/>
        </w:rPr>
        <w:t>ского оборота, если бы его</w:t>
      </w:r>
      <w:proofErr w:type="gramEnd"/>
      <w:r w:rsidRPr="00D30C23">
        <w:rPr>
          <w:sz w:val="28"/>
          <w:szCs w:val="28"/>
        </w:rPr>
        <w:t xml:space="preserve"> право не было нарушено (упущенная выгода).</w:t>
      </w:r>
    </w:p>
    <w:p w:rsidR="00992F15" w:rsidRPr="00D30C23" w:rsidRDefault="007127BD" w:rsidP="00D30C23">
      <w:pPr>
        <w:pStyle w:val="1"/>
        <w:shd w:val="clear" w:color="auto" w:fill="auto"/>
        <w:spacing w:before="0" w:after="0" w:line="240" w:lineRule="atLeast"/>
        <w:ind w:left="20" w:right="40" w:firstLine="380"/>
        <w:jc w:val="both"/>
        <w:rPr>
          <w:sz w:val="28"/>
          <w:szCs w:val="28"/>
        </w:rPr>
      </w:pPr>
      <w:r w:rsidRPr="00D30C23">
        <w:rPr>
          <w:sz w:val="28"/>
          <w:szCs w:val="28"/>
        </w:rPr>
        <w:t>По искам о взыскании убытков доказыванию подлежат наличие убытков, их размер, противоправное поведение ответчика и причинная связь между этими обстоятельствами.</w:t>
      </w:r>
    </w:p>
    <w:p w:rsidR="00992F15" w:rsidRPr="00D30C23" w:rsidRDefault="00EB69AF" w:rsidP="00D30C23">
      <w:pPr>
        <w:pStyle w:val="1"/>
        <w:shd w:val="clear" w:color="auto" w:fill="auto"/>
        <w:spacing w:before="0" w:after="0" w:line="240" w:lineRule="atLeast"/>
        <w:ind w:left="20" w:right="40" w:firstLine="380"/>
        <w:jc w:val="both"/>
        <w:rPr>
          <w:sz w:val="28"/>
          <w:szCs w:val="28"/>
        </w:rPr>
      </w:pPr>
      <w:proofErr w:type="gramStart"/>
      <w:r>
        <w:rPr>
          <w:sz w:val="28"/>
          <w:szCs w:val="28"/>
        </w:rPr>
        <w:t>Убытки, причиненные гр</w:t>
      </w:r>
      <w:r w:rsidR="007127BD" w:rsidRPr="00D30C23">
        <w:rPr>
          <w:sz w:val="28"/>
          <w:szCs w:val="28"/>
        </w:rPr>
        <w:t>ажданину или юридическому лицу в результате незаконных действий (бездействия) государственных органов, органов местно</w:t>
      </w:r>
      <w:r w:rsidR="007127BD" w:rsidRPr="00D30C23">
        <w:rPr>
          <w:sz w:val="28"/>
          <w:szCs w:val="28"/>
        </w:rPr>
        <w:softHyphen/>
        <w:t>го самоуправления или должностных лиц этих органов подлежат возмещению Российской Федерацией, соответствующим субъектом Российской Федерации или муниципальным образованием за счет соответственно казны Российской Федерации, казны субъекта Российской Федерации или казны муниципального образования (статьи 16, 1069 Гражданского кодекса Российской Федерации).</w:t>
      </w:r>
      <w:proofErr w:type="gramEnd"/>
    </w:p>
    <w:p w:rsidR="00992F15" w:rsidRPr="00D30C23" w:rsidRDefault="007127BD" w:rsidP="00785B0D">
      <w:pPr>
        <w:pStyle w:val="1"/>
        <w:shd w:val="clear" w:color="auto" w:fill="auto"/>
        <w:spacing w:before="0" w:after="0" w:line="240" w:lineRule="atLeast"/>
        <w:ind w:left="20" w:firstLine="380"/>
        <w:jc w:val="both"/>
        <w:rPr>
          <w:sz w:val="28"/>
          <w:szCs w:val="28"/>
        </w:rPr>
      </w:pPr>
      <w:proofErr w:type="gramStart"/>
      <w:r w:rsidRPr="00D30C23">
        <w:rPr>
          <w:sz w:val="28"/>
          <w:szCs w:val="28"/>
        </w:rPr>
        <w:t>В пункте 2 постановления Пленума В</w:t>
      </w:r>
      <w:r w:rsidR="00785B0D">
        <w:rPr>
          <w:sz w:val="28"/>
          <w:szCs w:val="28"/>
        </w:rPr>
        <w:t xml:space="preserve">ысшего Арбитражного Суда </w:t>
      </w:r>
      <w:proofErr w:type="spellStart"/>
      <w:r w:rsidR="00785B0D">
        <w:rPr>
          <w:sz w:val="28"/>
          <w:szCs w:val="28"/>
        </w:rPr>
        <w:t>Россис</w:t>
      </w:r>
      <w:r w:rsidRPr="00D30C23">
        <w:rPr>
          <w:sz w:val="28"/>
          <w:szCs w:val="28"/>
        </w:rPr>
        <w:t>ской</w:t>
      </w:r>
      <w:proofErr w:type="spellEnd"/>
      <w:r w:rsidRPr="00D30C23">
        <w:rPr>
          <w:sz w:val="28"/>
          <w:szCs w:val="28"/>
        </w:rPr>
        <w:t xml:space="preserve"> Федерации от 22.06.2006 № 23 "О некоторых вопросах применения арбит</w:t>
      </w:r>
      <w:r w:rsidRPr="00D30C23">
        <w:rPr>
          <w:sz w:val="28"/>
          <w:szCs w:val="28"/>
        </w:rPr>
        <w:softHyphen/>
        <w:t>ражными судами норм Бюджетного кодекса Российской Федерации" разъясне</w:t>
      </w:r>
      <w:r w:rsidRPr="00D30C23">
        <w:rPr>
          <w:sz w:val="28"/>
          <w:szCs w:val="28"/>
        </w:rPr>
        <w:softHyphen/>
        <w:t>но, что должником в обязательстве по возмещению вреда, причиненного в результате незаконных действий (бездействия) государственных органов, орга</w:t>
      </w:r>
      <w:r w:rsidRPr="00D30C23">
        <w:rPr>
          <w:sz w:val="28"/>
          <w:szCs w:val="28"/>
        </w:rPr>
        <w:softHyphen/>
        <w:t>нов местного самоуправления либо должностных лиц этих органов, в том числе в результате издания не соответствующего закону или иному правовому</w:t>
      </w:r>
      <w:proofErr w:type="gramEnd"/>
      <w:r w:rsidRPr="00D30C23">
        <w:rPr>
          <w:sz w:val="28"/>
          <w:szCs w:val="28"/>
        </w:rPr>
        <w:t xml:space="preserve"> акту акта государственного органа или органа местного самоуправления, также является публично - правовое образование, а не его органы либо должностные лица этих органов.</w:t>
      </w:r>
    </w:p>
    <w:p w:rsidR="00992F15" w:rsidRPr="00D30C23" w:rsidRDefault="007127BD" w:rsidP="00D30C23">
      <w:pPr>
        <w:pStyle w:val="1"/>
        <w:shd w:val="clear" w:color="auto" w:fill="auto"/>
        <w:spacing w:before="0" w:after="0" w:line="240" w:lineRule="atLeast"/>
        <w:ind w:left="40" w:right="20" w:firstLine="380"/>
        <w:jc w:val="both"/>
        <w:rPr>
          <w:sz w:val="28"/>
          <w:szCs w:val="28"/>
        </w:rPr>
      </w:pPr>
      <w:proofErr w:type="gramStart"/>
      <w:r w:rsidRPr="00D30C23">
        <w:rPr>
          <w:sz w:val="28"/>
          <w:szCs w:val="28"/>
        </w:rPr>
        <w:lastRenderedPageBreak/>
        <w:t>Согласно статье 1071 Гражданского кодекса Российской Федерации в слу</w:t>
      </w:r>
      <w:r w:rsidRPr="00D30C23">
        <w:rPr>
          <w:sz w:val="28"/>
          <w:szCs w:val="28"/>
        </w:rPr>
        <w:softHyphen/>
        <w:t>чаях, когда в соответствии с настоящим Кодексом или другими законами при</w:t>
      </w:r>
      <w:r w:rsidRPr="00D30C23">
        <w:rPr>
          <w:sz w:val="28"/>
          <w:szCs w:val="28"/>
        </w:rPr>
        <w:softHyphen/>
        <w:t>чиненный вред подлежит возмещению за счет казны Российской Федерации, казны субъекта Российской Федерации или казны муниципального образова</w:t>
      </w:r>
      <w:r w:rsidRPr="00D30C23">
        <w:rPr>
          <w:sz w:val="28"/>
          <w:szCs w:val="28"/>
        </w:rPr>
        <w:softHyphen/>
        <w:t>ния, от имени казны выступают соответствующие финансовые органы, если в соответствии с пунктом 3 статьи 125 настоящего Кодекса эта обязанность не возложена на другой орган, юридическое</w:t>
      </w:r>
      <w:proofErr w:type="gramEnd"/>
      <w:r w:rsidRPr="00D30C23">
        <w:rPr>
          <w:sz w:val="28"/>
          <w:szCs w:val="28"/>
        </w:rPr>
        <w:t xml:space="preserve"> лицо или гражданина.</w:t>
      </w:r>
    </w:p>
    <w:p w:rsidR="00992F15" w:rsidRPr="00D30C23" w:rsidRDefault="007127BD" w:rsidP="00D30C23">
      <w:pPr>
        <w:pStyle w:val="1"/>
        <w:shd w:val="clear" w:color="auto" w:fill="auto"/>
        <w:spacing w:before="0" w:after="0" w:line="240" w:lineRule="atLeast"/>
        <w:ind w:left="40" w:right="20" w:firstLine="380"/>
        <w:jc w:val="both"/>
        <w:rPr>
          <w:sz w:val="28"/>
          <w:szCs w:val="28"/>
        </w:rPr>
      </w:pPr>
      <w:proofErr w:type="gramStart"/>
      <w:r w:rsidRPr="00D30C23">
        <w:rPr>
          <w:sz w:val="28"/>
          <w:szCs w:val="28"/>
        </w:rPr>
        <w:t>В соответствии с подпунктом 1 пункта 3 статьи 158 Бюджетного кодекса Российской Федерации главный распорядитель средств федерального бюджета, бюджета субъекта Российской Федерации, бюджета муниципального образова</w:t>
      </w:r>
      <w:r w:rsidRPr="00D30C23">
        <w:rPr>
          <w:sz w:val="28"/>
          <w:szCs w:val="28"/>
        </w:rPr>
        <w:softHyphen/>
        <w:t>ния выступает в суде соответственно от имени Российской Федерации, субъек</w:t>
      </w:r>
      <w:r w:rsidRPr="00D30C23">
        <w:rPr>
          <w:sz w:val="28"/>
          <w:szCs w:val="28"/>
        </w:rPr>
        <w:softHyphen/>
        <w:t>та Российской Федерации, муниципального образования в качестве представи</w:t>
      </w:r>
      <w:r w:rsidRPr="00D30C23">
        <w:rPr>
          <w:sz w:val="28"/>
          <w:szCs w:val="28"/>
        </w:rPr>
        <w:softHyphen/>
        <w:t>теля ответчика по искам к Российской Федерации, субъекту Российской Феде</w:t>
      </w:r>
      <w:r w:rsidRPr="00D30C23">
        <w:rPr>
          <w:sz w:val="28"/>
          <w:szCs w:val="28"/>
        </w:rPr>
        <w:softHyphen/>
        <w:t>рации, муниципальному образованию о возмещении вреда, причиненного фи</w:t>
      </w:r>
      <w:r w:rsidRPr="00D30C23">
        <w:rPr>
          <w:sz w:val="28"/>
          <w:szCs w:val="28"/>
        </w:rPr>
        <w:softHyphen/>
        <w:t>зическому лицу или юридическому</w:t>
      </w:r>
      <w:proofErr w:type="gramEnd"/>
      <w:r w:rsidRPr="00D30C23">
        <w:rPr>
          <w:sz w:val="28"/>
          <w:szCs w:val="28"/>
        </w:rPr>
        <w:t xml:space="preserve">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w:t>
      </w:r>
      <w:r w:rsidRPr="00D30C23">
        <w:rPr>
          <w:sz w:val="28"/>
          <w:szCs w:val="28"/>
        </w:rPr>
        <w:softHyphen/>
        <w:t>ле в результате издания актов органов государственной власти, органов местно</w:t>
      </w:r>
      <w:r w:rsidRPr="00D30C23">
        <w:rPr>
          <w:sz w:val="28"/>
          <w:szCs w:val="28"/>
        </w:rPr>
        <w:softHyphen/>
        <w:t>го самоуправления, не соответствующих закону или иному правовому акту.</w:t>
      </w:r>
    </w:p>
    <w:p w:rsidR="00992F15" w:rsidRPr="00D30C23" w:rsidRDefault="007127BD" w:rsidP="00D30C23">
      <w:pPr>
        <w:pStyle w:val="1"/>
        <w:shd w:val="clear" w:color="auto" w:fill="auto"/>
        <w:spacing w:before="0" w:after="0" w:line="240" w:lineRule="atLeast"/>
        <w:ind w:left="40" w:right="20" w:firstLine="380"/>
        <w:jc w:val="both"/>
        <w:rPr>
          <w:sz w:val="28"/>
          <w:szCs w:val="28"/>
        </w:rPr>
      </w:pPr>
      <w:proofErr w:type="gramStart"/>
      <w:r w:rsidRPr="00D30C23">
        <w:rPr>
          <w:sz w:val="28"/>
          <w:szCs w:val="28"/>
        </w:rPr>
        <w:t>Общество предъявило иск о взыскании убытков в результате, как полагает истец, установления экономически необоснованного тарифа за счет казны Ря</w:t>
      </w:r>
      <w:r w:rsidRPr="00D30C23">
        <w:rPr>
          <w:sz w:val="28"/>
          <w:szCs w:val="28"/>
        </w:rPr>
        <w:softHyphen/>
        <w:t>занской области, а в случае недостаточности в бюджете Рязанской области денежных средств, выделенных из федерального бюджета областному бюджету на покрытие убытков, вызванных установлением тарифа, за счет казны Россий</w:t>
      </w:r>
      <w:r w:rsidRPr="00D30C23">
        <w:rPr>
          <w:sz w:val="28"/>
          <w:szCs w:val="28"/>
        </w:rPr>
        <w:softHyphen/>
        <w:t>ской Федерации, определив ответчиками по делу Рязанскую область в лице Министерства финансов Рязанской области и</w:t>
      </w:r>
      <w:proofErr w:type="gramEnd"/>
      <w:r w:rsidRPr="00D30C23">
        <w:rPr>
          <w:sz w:val="28"/>
          <w:szCs w:val="28"/>
        </w:rPr>
        <w:t xml:space="preserve"> Российскую Федерацию в лице Министерства финансов Российской Федерации, как надлежащих представи</w:t>
      </w:r>
      <w:r w:rsidRPr="00D30C23">
        <w:rPr>
          <w:sz w:val="28"/>
          <w:szCs w:val="28"/>
        </w:rPr>
        <w:softHyphen/>
        <w:t>телей соответствующих публично-правовых образований.</w:t>
      </w:r>
    </w:p>
    <w:p w:rsidR="00992F15" w:rsidRPr="00D30C23" w:rsidRDefault="007127BD" w:rsidP="00D30C23">
      <w:pPr>
        <w:pStyle w:val="1"/>
        <w:shd w:val="clear" w:color="auto" w:fill="auto"/>
        <w:spacing w:before="0" w:after="0" w:line="240" w:lineRule="atLeast"/>
        <w:ind w:left="40" w:right="20" w:firstLine="380"/>
        <w:jc w:val="both"/>
        <w:rPr>
          <w:sz w:val="28"/>
          <w:szCs w:val="28"/>
        </w:rPr>
      </w:pPr>
      <w:r w:rsidRPr="00D30C23">
        <w:rPr>
          <w:sz w:val="28"/>
          <w:szCs w:val="28"/>
        </w:rPr>
        <w:t>В соответствии со статьей 65 Арбитражного процессуального кодекса Рос</w:t>
      </w:r>
      <w:r w:rsidRPr="00D30C23">
        <w:rPr>
          <w:sz w:val="28"/>
          <w:szCs w:val="28"/>
        </w:rPr>
        <w:softHyphen/>
        <w:t>сийской Федерации каждое лицо, участвующее в деле, должно доказать обстоя</w:t>
      </w:r>
      <w:r w:rsidRPr="00D30C23">
        <w:rPr>
          <w:sz w:val="28"/>
          <w:szCs w:val="28"/>
        </w:rPr>
        <w:softHyphen/>
        <w:t>тельства, на которые ссылается как на основани</w:t>
      </w:r>
      <w:proofErr w:type="gramStart"/>
      <w:r w:rsidRPr="00D30C23">
        <w:rPr>
          <w:sz w:val="28"/>
          <w:szCs w:val="28"/>
        </w:rPr>
        <w:t>е</w:t>
      </w:r>
      <w:proofErr w:type="gramEnd"/>
      <w:r w:rsidRPr="00D30C23">
        <w:rPr>
          <w:sz w:val="28"/>
          <w:szCs w:val="28"/>
        </w:rPr>
        <w:t xml:space="preserve"> своих требований и возраже</w:t>
      </w:r>
      <w:r w:rsidRPr="00D30C23">
        <w:rPr>
          <w:sz w:val="28"/>
          <w:szCs w:val="28"/>
        </w:rPr>
        <w:softHyphen/>
        <w:t>ний.</w:t>
      </w:r>
    </w:p>
    <w:p w:rsidR="00992F15" w:rsidRPr="00D30C23" w:rsidRDefault="007127BD" w:rsidP="00D30C23">
      <w:pPr>
        <w:pStyle w:val="1"/>
        <w:shd w:val="clear" w:color="auto" w:fill="auto"/>
        <w:spacing w:before="0" w:after="0" w:line="240" w:lineRule="atLeast"/>
        <w:ind w:left="40" w:firstLine="380"/>
        <w:jc w:val="both"/>
        <w:rPr>
          <w:sz w:val="28"/>
          <w:szCs w:val="28"/>
        </w:rPr>
      </w:pPr>
      <w:r w:rsidRPr="00D30C23">
        <w:rPr>
          <w:sz w:val="28"/>
          <w:szCs w:val="28"/>
        </w:rPr>
        <w:t xml:space="preserve">Для наступления гражданско-правовой ответственности в виде </w:t>
      </w:r>
      <w:r w:rsidRPr="00D30C23">
        <w:rPr>
          <w:sz w:val="28"/>
          <w:szCs w:val="28"/>
        </w:rPr>
        <w:lastRenderedPageBreak/>
        <w:t xml:space="preserve">взыскания убытков в соответствии со статьями 16, 1069 Гражданского кодекса Российской Федерации необходимо наличие всех элементов состава, влекущего такую ответственность: факта причинения убытков, их размера, вины </w:t>
      </w:r>
      <w:proofErr w:type="spellStart"/>
      <w:r w:rsidRPr="00D30C23">
        <w:rPr>
          <w:sz w:val="28"/>
          <w:szCs w:val="28"/>
        </w:rPr>
        <w:t>причинителя</w:t>
      </w:r>
      <w:proofErr w:type="spellEnd"/>
      <w:r w:rsidRPr="00D30C23">
        <w:rPr>
          <w:sz w:val="28"/>
          <w:szCs w:val="28"/>
        </w:rPr>
        <w:t xml:space="preserve"> убытков, противоправности поведения этого лица и наличия причинн</w:t>
      </w:r>
      <w:proofErr w:type="gramStart"/>
      <w:r w:rsidRPr="00D30C23">
        <w:rPr>
          <w:sz w:val="28"/>
          <w:szCs w:val="28"/>
        </w:rPr>
        <w:t>о-</w:t>
      </w:r>
      <w:proofErr w:type="gramEnd"/>
      <w:r w:rsidRPr="00D30C23">
        <w:rPr>
          <w:sz w:val="28"/>
          <w:szCs w:val="28"/>
        </w:rPr>
        <w:t xml:space="preserve"> следственной связи между действиями (бездействием) указанного лица и на</w:t>
      </w:r>
      <w:r w:rsidRPr="00D30C23">
        <w:rPr>
          <w:sz w:val="28"/>
          <w:szCs w:val="28"/>
        </w:rPr>
        <w:softHyphen/>
        <w:t>ступившими убытками.</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Недоказанность всей совокупности элементов состава исключает наступ</w:t>
      </w:r>
      <w:r w:rsidRPr="00D30C23">
        <w:rPr>
          <w:sz w:val="28"/>
          <w:szCs w:val="28"/>
        </w:rPr>
        <w:softHyphen/>
        <w:t>ление ответственности в виде обязанности компенсировать убытки.</w:t>
      </w:r>
    </w:p>
    <w:p w:rsidR="00992F15" w:rsidRPr="00D30C23" w:rsidRDefault="007127BD" w:rsidP="00D30C23">
      <w:pPr>
        <w:pStyle w:val="1"/>
        <w:shd w:val="clear" w:color="auto" w:fill="auto"/>
        <w:spacing w:before="0" w:after="0" w:line="240" w:lineRule="atLeast"/>
        <w:ind w:left="20" w:right="20" w:firstLine="380"/>
        <w:jc w:val="both"/>
        <w:rPr>
          <w:sz w:val="28"/>
          <w:szCs w:val="28"/>
        </w:rPr>
      </w:pPr>
      <w:proofErr w:type="gramStart"/>
      <w:r w:rsidRPr="00D30C23">
        <w:rPr>
          <w:sz w:val="28"/>
          <w:szCs w:val="28"/>
        </w:rPr>
        <w:t xml:space="preserve">Как следует из пункта 6 Информационного письма Президиума Высшего Арбитражного Суда Российской Федерации от 31.05.2011 </w:t>
      </w:r>
      <w:r w:rsidRPr="00D30C23">
        <w:rPr>
          <w:sz w:val="28"/>
          <w:szCs w:val="28"/>
          <w:lang w:val="en-US"/>
        </w:rPr>
        <w:t>N</w:t>
      </w:r>
      <w:r w:rsidRPr="00D30C23">
        <w:rPr>
          <w:sz w:val="28"/>
          <w:szCs w:val="28"/>
        </w:rPr>
        <w:t xml:space="preserve"> 145 "Обзор прак</w:t>
      </w:r>
      <w:r w:rsidRPr="00D30C23">
        <w:rPr>
          <w:sz w:val="28"/>
          <w:szCs w:val="28"/>
        </w:rPr>
        <w:softHyphen/>
        <w:t>тики рассмотрения арбитражными судами дел о возмещении вреда, причинен</w:t>
      </w:r>
      <w:r w:rsidRPr="00D30C23">
        <w:rPr>
          <w:sz w:val="28"/>
          <w:szCs w:val="28"/>
        </w:rPr>
        <w:softHyphen/>
        <w:t>ного государственными органами, органами местного самоуправления, а также их должностными лицами", требование о возмещении вреда, причиненного в результате издания нормативного правового акта государственного органа или органа местного самоуправления, не соответствующего закону или иному нор</w:t>
      </w:r>
      <w:r w:rsidRPr="00D30C23">
        <w:rPr>
          <w:sz w:val="28"/>
          <w:szCs w:val="28"/>
        </w:rPr>
        <w:softHyphen/>
        <w:t>мативному</w:t>
      </w:r>
      <w:proofErr w:type="gramEnd"/>
      <w:r w:rsidRPr="00D30C23">
        <w:rPr>
          <w:sz w:val="28"/>
          <w:szCs w:val="28"/>
        </w:rPr>
        <w:t xml:space="preserve"> правовому акту, имеющему большую юридическую силу, может быть удовлетворено в случае, если такой нормативный правовой акт признан недействующим по решению суда общей юрисдикции, арбитражного суда.</w:t>
      </w:r>
    </w:p>
    <w:p w:rsidR="00992F15" w:rsidRPr="00D30C23" w:rsidRDefault="007127BD" w:rsidP="00D30C23">
      <w:pPr>
        <w:pStyle w:val="1"/>
        <w:shd w:val="clear" w:color="auto" w:fill="auto"/>
        <w:spacing w:before="0" w:after="0" w:line="240" w:lineRule="atLeast"/>
        <w:ind w:left="20" w:right="20" w:firstLine="380"/>
        <w:jc w:val="both"/>
        <w:rPr>
          <w:sz w:val="28"/>
          <w:szCs w:val="28"/>
        </w:rPr>
      </w:pPr>
      <w:proofErr w:type="gramStart"/>
      <w:r w:rsidRPr="00D30C23">
        <w:rPr>
          <w:sz w:val="28"/>
          <w:szCs w:val="28"/>
        </w:rPr>
        <w:t>Поскольку установление незаконности нормативного правового акта в процессе о возмещении вреда в качестве условия удовлетворения соответст</w:t>
      </w:r>
      <w:r w:rsidRPr="00D30C23">
        <w:rPr>
          <w:sz w:val="28"/>
          <w:szCs w:val="28"/>
        </w:rPr>
        <w:softHyphen/>
        <w:t>вующего требования не могло бы привести к прекращению действия такого акта в отношении неопределенного круга лиц, способствовало бы созданию правовой неопределенности в этом вопросе, требование о возмещении вреда может быть удовлетворено только в том случае, если соответствующий норма</w:t>
      </w:r>
      <w:r w:rsidRPr="00D30C23">
        <w:rPr>
          <w:sz w:val="28"/>
          <w:szCs w:val="28"/>
        </w:rPr>
        <w:softHyphen/>
        <w:t>тивный правовой акт признан недействующим судебным решением по</w:t>
      </w:r>
      <w:proofErr w:type="gramEnd"/>
      <w:r w:rsidRPr="00D30C23">
        <w:rPr>
          <w:sz w:val="28"/>
          <w:szCs w:val="28"/>
        </w:rPr>
        <w:t xml:space="preserve"> другому делу, либо если истцом требование о возмещении вреда соединено с требовани</w:t>
      </w:r>
      <w:r w:rsidRPr="00D30C23">
        <w:rPr>
          <w:sz w:val="28"/>
          <w:szCs w:val="28"/>
        </w:rPr>
        <w:softHyphen/>
        <w:t>ем о признании нормативного правового акта недействующим и судом послед</w:t>
      </w:r>
      <w:r w:rsidRPr="00D30C23">
        <w:rPr>
          <w:sz w:val="28"/>
          <w:szCs w:val="28"/>
        </w:rPr>
        <w:softHyphen/>
        <w:t>нее признано подлежащим удовлетворению.</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Истцом заявлено требование о взыскании убытков, понесенных истцом за время оказания коммунальных услуг, как он полагает, по экономически не</w:t>
      </w:r>
      <w:r w:rsidRPr="00D30C23">
        <w:rPr>
          <w:sz w:val="28"/>
          <w:szCs w:val="28"/>
        </w:rPr>
        <w:softHyphen/>
        <w:t>обоснованным тарифам на тепловую энергию, утвержденным Постановления</w:t>
      </w:r>
      <w:r w:rsidRPr="00D30C23">
        <w:rPr>
          <w:sz w:val="28"/>
          <w:szCs w:val="28"/>
        </w:rPr>
        <w:softHyphen/>
        <w:t xml:space="preserve">ми Главного управления "Региональная энергетическая комиссия" Рязанской области №238 от 22.11.2012 и </w:t>
      </w:r>
      <w:r w:rsidRPr="00D30C23">
        <w:rPr>
          <w:sz w:val="28"/>
          <w:szCs w:val="28"/>
        </w:rPr>
        <w:lastRenderedPageBreak/>
        <w:t>№431 от 20.12.2013.</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В силу части 1 статьи 23 Федерального закона от 26.03.2003 № 35-Ф3 "Об электроэнергетике" государственное регулирование цен (тарифов), надбавок осуществляется в порядке, установленном основами ценообразования в области регулируемых цен (тарифов) в электроэнергетике и правила</w:t>
      </w:r>
      <w:r w:rsidRPr="00D30C23">
        <w:rPr>
          <w:sz w:val="28"/>
          <w:szCs w:val="28"/>
        </w:rPr>
        <w:softHyphen/>
        <w:t>ми государственного регулирования (пересмотра, применения) цен (тарифов) в электроэнергетике, утвержденными Правительством Российской Федерации. При этом регулируемые цены (тарифы), надбавки могут устанавливаться как в числовом выражении, так и в виде формул или порядка определения таких цен (тарифов) и надбавок.</w:t>
      </w:r>
    </w:p>
    <w:p w:rsidR="00992F15" w:rsidRPr="00D30C23" w:rsidRDefault="007127BD" w:rsidP="00D30C23">
      <w:pPr>
        <w:pStyle w:val="1"/>
        <w:shd w:val="clear" w:color="auto" w:fill="auto"/>
        <w:spacing w:before="0" w:after="0" w:line="240" w:lineRule="atLeast"/>
        <w:ind w:left="20" w:right="20" w:firstLine="360"/>
        <w:jc w:val="both"/>
        <w:rPr>
          <w:sz w:val="28"/>
          <w:szCs w:val="28"/>
        </w:rPr>
      </w:pPr>
      <w:r w:rsidRPr="00D30C23">
        <w:rPr>
          <w:sz w:val="28"/>
          <w:szCs w:val="28"/>
        </w:rPr>
        <w:t>Согласно части 1 статьи 8 Федерального закона от 27.07.2010 № 190-ФЗ "О теплоснабжении” регулированию подлежат предельные (минимальный и (или) максимальный) уровни тарифов на тепловую энергию (мощность); пре</w:t>
      </w:r>
      <w:r w:rsidRPr="00D30C23">
        <w:rPr>
          <w:sz w:val="28"/>
          <w:szCs w:val="28"/>
        </w:rPr>
        <w:softHyphen/>
        <w:t>дельные (минимальный и (или) максимальный) уровни тарифов на тепловую энергию (мощность), поставляемую теплоснабжающими организациями потре</w:t>
      </w:r>
      <w:r w:rsidRPr="00D30C23">
        <w:rPr>
          <w:sz w:val="28"/>
          <w:szCs w:val="28"/>
        </w:rPr>
        <w:softHyphen/>
        <w:t xml:space="preserve">бителям;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w:t>
      </w:r>
      <w:proofErr w:type="gramStart"/>
      <w:r w:rsidRPr="00D30C23">
        <w:rPr>
          <w:sz w:val="28"/>
          <w:szCs w:val="28"/>
        </w:rPr>
        <w:t>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w:t>
      </w:r>
      <w:r w:rsidRPr="00D30C23">
        <w:rPr>
          <w:sz w:val="28"/>
          <w:szCs w:val="28"/>
        </w:rPr>
        <w:softHyphen/>
        <w:t>рифов, а также тарифы на тепловую энергию (мощность), поставляемую тепло</w:t>
      </w:r>
      <w:r w:rsidRPr="00D30C23">
        <w:rPr>
          <w:sz w:val="28"/>
          <w:szCs w:val="28"/>
        </w:rPr>
        <w:softHyphen/>
        <w:t>снабжающими организациями другим теплоснабжающим организаци</w:t>
      </w:r>
      <w:r w:rsidRPr="00D30C23">
        <w:rPr>
          <w:sz w:val="28"/>
          <w:szCs w:val="28"/>
        </w:rPr>
        <w:softHyphen/>
        <w:t>ям; тарифы на теплоноситель, поставляемый теплоснабжающими организация</w:t>
      </w:r>
      <w:r w:rsidRPr="00D30C23">
        <w:rPr>
          <w:sz w:val="28"/>
          <w:szCs w:val="28"/>
        </w:rPr>
        <w:softHyphen/>
        <w:t>ми потребителям, другим теплоснабжающим организациям;</w:t>
      </w:r>
      <w:proofErr w:type="gramEnd"/>
      <w:r w:rsidRPr="00D30C23">
        <w:rPr>
          <w:sz w:val="28"/>
          <w:szCs w:val="28"/>
        </w:rPr>
        <w:t xml:space="preserve"> тарифы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w:t>
      </w:r>
      <w:r w:rsidRPr="00D30C23">
        <w:rPr>
          <w:sz w:val="28"/>
          <w:szCs w:val="28"/>
        </w:rPr>
        <w:softHyphen/>
        <w:t>снабжения (горячего водоснабжения); тарифы на услуги по передаче тепловой энергии, теплоносителя; плата за услуги по поддержанию резервной тепловой мощности при отсутствии потребления тепловой энергии; плата за подключе</w:t>
      </w:r>
      <w:r w:rsidRPr="00D30C23">
        <w:rPr>
          <w:sz w:val="28"/>
          <w:szCs w:val="28"/>
        </w:rPr>
        <w:softHyphen/>
        <w:t xml:space="preserve">ние (технологическое присоединение) к системе </w:t>
      </w:r>
      <w:r w:rsidRPr="00D30C23">
        <w:rPr>
          <w:sz w:val="28"/>
          <w:szCs w:val="28"/>
        </w:rPr>
        <w:lastRenderedPageBreak/>
        <w:t>теплоснабжения.</w:t>
      </w:r>
    </w:p>
    <w:p w:rsidR="00992F15" w:rsidRPr="00D30C23" w:rsidRDefault="007127BD" w:rsidP="00D30C23">
      <w:pPr>
        <w:pStyle w:val="1"/>
        <w:shd w:val="clear" w:color="auto" w:fill="auto"/>
        <w:spacing w:before="0" w:after="0" w:line="240" w:lineRule="atLeast"/>
        <w:ind w:left="20" w:right="20" w:firstLine="360"/>
        <w:jc w:val="both"/>
        <w:rPr>
          <w:sz w:val="28"/>
          <w:szCs w:val="28"/>
        </w:rPr>
      </w:pPr>
      <w:proofErr w:type="gramStart"/>
      <w:r w:rsidRPr="00D30C23">
        <w:rPr>
          <w:sz w:val="28"/>
          <w:szCs w:val="28"/>
        </w:rPr>
        <w:t>Пунктом 1 Положения о Главном управлении "Региональная энергетиче</w:t>
      </w:r>
      <w:r w:rsidRPr="00D30C23">
        <w:rPr>
          <w:sz w:val="28"/>
          <w:szCs w:val="28"/>
        </w:rPr>
        <w:softHyphen/>
        <w:t>ская комиссия" Рязанской области, утвержденного Постановлением Правитель</w:t>
      </w:r>
      <w:r w:rsidRPr="00D30C23">
        <w:rPr>
          <w:sz w:val="28"/>
          <w:szCs w:val="28"/>
        </w:rPr>
        <w:softHyphen/>
        <w:t xml:space="preserve">ства Рязанской области от 2 июля </w:t>
      </w:r>
      <w:r w:rsidRPr="004B1C41">
        <w:rPr>
          <w:rStyle w:val="-1pt"/>
          <w:i w:val="0"/>
          <w:sz w:val="28"/>
          <w:szCs w:val="28"/>
        </w:rPr>
        <w:t>2008</w:t>
      </w:r>
      <w:r w:rsidRPr="00D30C23">
        <w:rPr>
          <w:sz w:val="28"/>
          <w:szCs w:val="28"/>
        </w:rPr>
        <w:t xml:space="preserve"> г. № 121, установлено, что Главное управление "Региональная энергетическая комиссия" Рязанской области явля</w:t>
      </w:r>
      <w:r w:rsidRPr="00D30C23">
        <w:rPr>
          <w:sz w:val="28"/>
          <w:szCs w:val="28"/>
        </w:rPr>
        <w:softHyphen/>
        <w:t>ется центральным исполнительным органом государственной власти Рязанской области специальной компетенции, осуществляющим исполнительно</w:t>
      </w:r>
      <w:r w:rsidRPr="00D30C23">
        <w:rPr>
          <w:sz w:val="28"/>
          <w:szCs w:val="28"/>
        </w:rPr>
        <w:softHyphen/>
      </w:r>
      <w:r w:rsidR="004B1C41">
        <w:rPr>
          <w:sz w:val="28"/>
          <w:szCs w:val="28"/>
        </w:rPr>
        <w:t>-</w:t>
      </w:r>
      <w:r w:rsidRPr="00D30C23">
        <w:rPr>
          <w:sz w:val="28"/>
          <w:szCs w:val="28"/>
        </w:rPr>
        <w:t>распорядительную деятельность на территории Рязанской области в сфере государственного регулирования цен, тарифов, надбавок, индексов на отдель</w:t>
      </w:r>
      <w:r w:rsidRPr="00D30C23">
        <w:rPr>
          <w:sz w:val="28"/>
          <w:szCs w:val="28"/>
        </w:rPr>
        <w:softHyphen/>
        <w:t>ные виды товаров</w:t>
      </w:r>
      <w:proofErr w:type="gramEnd"/>
      <w:r w:rsidRPr="00D30C23">
        <w:rPr>
          <w:sz w:val="28"/>
          <w:szCs w:val="28"/>
        </w:rPr>
        <w:t xml:space="preserve"> и услуг, </w:t>
      </w:r>
      <w:proofErr w:type="gramStart"/>
      <w:r w:rsidRPr="00D30C23">
        <w:rPr>
          <w:sz w:val="28"/>
          <w:szCs w:val="28"/>
        </w:rPr>
        <w:t>проводящим</w:t>
      </w:r>
      <w:proofErr w:type="gramEnd"/>
      <w:r w:rsidRPr="00D30C23">
        <w:rPr>
          <w:sz w:val="28"/>
          <w:szCs w:val="28"/>
        </w:rPr>
        <w:t xml:space="preserve"> государственную политику и осущест</w:t>
      </w:r>
      <w:r w:rsidRPr="00D30C23">
        <w:rPr>
          <w:sz w:val="28"/>
          <w:szCs w:val="28"/>
        </w:rPr>
        <w:softHyphen/>
        <w:t>вляющим отраслевое управление в указанных сферах.</w:t>
      </w:r>
    </w:p>
    <w:p w:rsidR="00992F15" w:rsidRPr="00D30C23" w:rsidRDefault="007127BD" w:rsidP="009A7A22">
      <w:pPr>
        <w:pStyle w:val="1"/>
        <w:shd w:val="clear" w:color="auto" w:fill="auto"/>
        <w:spacing w:before="0" w:after="0" w:line="240" w:lineRule="atLeast"/>
        <w:ind w:left="20" w:right="20" w:firstLine="360"/>
        <w:jc w:val="both"/>
        <w:rPr>
          <w:sz w:val="28"/>
          <w:szCs w:val="28"/>
        </w:rPr>
      </w:pPr>
      <w:proofErr w:type="gramStart"/>
      <w:r w:rsidRPr="00D30C23">
        <w:rPr>
          <w:sz w:val="28"/>
          <w:szCs w:val="28"/>
        </w:rPr>
        <w:t>В соответствии с пунктом 23 раздела 3 указанного выше Положения к полномочиям Главного управления "Региональная энергетическая комиссия" Рязанской области отнесено установление тарифа на тепловую энергию (мощ</w:t>
      </w:r>
      <w:r w:rsidRPr="00D30C23">
        <w:rPr>
          <w:sz w:val="28"/>
          <w:szCs w:val="28"/>
        </w:rPr>
        <w:softHyphen/>
        <w:t>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w:t>
      </w:r>
      <w:r w:rsidRPr="00D30C23">
        <w:rPr>
          <w:sz w:val="28"/>
          <w:szCs w:val="28"/>
        </w:rPr>
        <w:softHyphen/>
        <w:t>рифов, а также тарифы на тепловую энергию</w:t>
      </w:r>
      <w:proofErr w:type="gramEnd"/>
      <w:r w:rsidRPr="00D30C23">
        <w:rPr>
          <w:sz w:val="28"/>
          <w:szCs w:val="28"/>
        </w:rPr>
        <w:t xml:space="preserve"> (мощность), поставляемую тепло</w:t>
      </w:r>
      <w:r w:rsidRPr="00D30C23">
        <w:rPr>
          <w:sz w:val="28"/>
          <w:szCs w:val="28"/>
        </w:rPr>
        <w:softHyphen/>
        <w:t>снабжающими организациями другим теплоснабжающим организациям.</w:t>
      </w:r>
      <w:r w:rsidR="009A7A22">
        <w:rPr>
          <w:sz w:val="28"/>
          <w:szCs w:val="28"/>
        </w:rPr>
        <w:t xml:space="preserve"> </w:t>
      </w:r>
      <w:proofErr w:type="gramStart"/>
      <w:r w:rsidRPr="00D30C23">
        <w:rPr>
          <w:sz w:val="28"/>
          <w:szCs w:val="28"/>
        </w:rPr>
        <w:t>В пункте 9 постановления Пленума Верховного Суда Российской Федера</w:t>
      </w:r>
      <w:r w:rsidRPr="00D30C23">
        <w:rPr>
          <w:sz w:val="28"/>
          <w:szCs w:val="28"/>
        </w:rPr>
        <w:softHyphen/>
        <w:t>ции от 29.11.2007 № 48 "О практике рассмотрения судами дел об оспаривании нормативных правовых актов полностью или в части" указано, что существен</w:t>
      </w:r>
      <w:r w:rsidRPr="00D30C23">
        <w:rPr>
          <w:sz w:val="28"/>
          <w:szCs w:val="28"/>
        </w:rPr>
        <w:softHyphen/>
        <w:t xml:space="preserve">ными признаками, характеризующими нормативный правовой акт, являются: издание его в установленном порядке </w:t>
      </w:r>
      <w:proofErr w:type="spellStart"/>
      <w:r w:rsidRPr="00D30C23">
        <w:rPr>
          <w:sz w:val="28"/>
          <w:szCs w:val="28"/>
        </w:rPr>
        <w:t>управомоченным</w:t>
      </w:r>
      <w:proofErr w:type="spellEnd"/>
      <w:r w:rsidRPr="00D30C23">
        <w:rPr>
          <w:sz w:val="28"/>
          <w:szCs w:val="28"/>
        </w:rPr>
        <w:t xml:space="preserve"> органом государствен</w:t>
      </w:r>
      <w:r w:rsidRPr="00D30C23">
        <w:rPr>
          <w:sz w:val="28"/>
          <w:szCs w:val="28"/>
        </w:rPr>
        <w:softHyphen/>
        <w:t>ной власти, органом местного самоуправления или должностным лицом, нали</w:t>
      </w:r>
      <w:r w:rsidRPr="00D30C23">
        <w:rPr>
          <w:sz w:val="28"/>
          <w:szCs w:val="28"/>
        </w:rPr>
        <w:softHyphen/>
        <w:t>чие в нем правовых норм (правил поведения), обязательных для неопределен</w:t>
      </w:r>
      <w:r w:rsidRPr="00D30C23">
        <w:rPr>
          <w:sz w:val="28"/>
          <w:szCs w:val="28"/>
        </w:rPr>
        <w:softHyphen/>
        <w:t>ного</w:t>
      </w:r>
      <w:proofErr w:type="gramEnd"/>
      <w:r w:rsidRPr="00D30C23">
        <w:rPr>
          <w:sz w:val="28"/>
          <w:szCs w:val="28"/>
        </w:rPr>
        <w:t xml:space="preserve"> круга лиц, рассчитанных на неоднократное применение, прекращение существующих правоотношений.</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Оценив положения Постановлений Главного управления "</w:t>
      </w:r>
      <w:proofErr w:type="gramStart"/>
      <w:r w:rsidRPr="00D30C23">
        <w:rPr>
          <w:sz w:val="28"/>
          <w:szCs w:val="28"/>
        </w:rPr>
        <w:t>Региональная</w:t>
      </w:r>
      <w:proofErr w:type="gramEnd"/>
      <w:r w:rsidRPr="00D30C23">
        <w:rPr>
          <w:sz w:val="28"/>
          <w:szCs w:val="28"/>
        </w:rPr>
        <w:t xml:space="preserve"> энергетическая комиссии Рязанской области" №238 от 22.11.2012 и №431 от</w:t>
      </w:r>
    </w:p>
    <w:p w:rsidR="00992F15" w:rsidRPr="00D30C23" w:rsidRDefault="007127BD" w:rsidP="00D30C23">
      <w:pPr>
        <w:pStyle w:val="1"/>
        <w:numPr>
          <w:ilvl w:val="0"/>
          <w:numId w:val="2"/>
        </w:numPr>
        <w:shd w:val="clear" w:color="auto" w:fill="auto"/>
        <w:tabs>
          <w:tab w:val="left" w:pos="956"/>
        </w:tabs>
        <w:spacing w:before="0" w:after="0" w:line="240" w:lineRule="atLeast"/>
        <w:ind w:left="20" w:right="20"/>
        <w:jc w:val="both"/>
        <w:rPr>
          <w:sz w:val="28"/>
          <w:szCs w:val="28"/>
        </w:rPr>
      </w:pPr>
      <w:r w:rsidRPr="00D30C23">
        <w:rPr>
          <w:sz w:val="28"/>
          <w:szCs w:val="28"/>
        </w:rPr>
        <w:lastRenderedPageBreak/>
        <w:t>с точки зрения содержания положений нормативного характера, арбитражный суд приходит к выводу, что указанные правовые акты являются нормативными правовыми актами.</w:t>
      </w:r>
    </w:p>
    <w:p w:rsidR="00992F15" w:rsidRPr="00D30C23" w:rsidRDefault="007127BD" w:rsidP="00D30C23">
      <w:pPr>
        <w:pStyle w:val="1"/>
        <w:shd w:val="clear" w:color="auto" w:fill="auto"/>
        <w:spacing w:before="0" w:after="0" w:line="240" w:lineRule="atLeast"/>
        <w:ind w:left="20" w:right="20" w:firstLine="380"/>
        <w:jc w:val="both"/>
        <w:rPr>
          <w:sz w:val="28"/>
          <w:szCs w:val="28"/>
        </w:rPr>
      </w:pPr>
      <w:proofErr w:type="gramStart"/>
      <w:r w:rsidRPr="00D30C23">
        <w:rPr>
          <w:sz w:val="28"/>
          <w:szCs w:val="28"/>
        </w:rPr>
        <w:t>В соответствии с пунктом 2.1 постановления Пленума Высшего Арбит</w:t>
      </w:r>
      <w:r w:rsidRPr="00D30C23">
        <w:rPr>
          <w:sz w:val="28"/>
          <w:szCs w:val="28"/>
        </w:rPr>
        <w:softHyphen/>
        <w:t>ражного Суда Российской Федерации от 30.07.2013 № 58 "О некоторых вопро</w:t>
      </w:r>
      <w:r w:rsidRPr="00D30C23">
        <w:rPr>
          <w:sz w:val="28"/>
          <w:szCs w:val="28"/>
        </w:rPr>
        <w:softHyphen/>
        <w:t>сах, возникающих в судебной практике при рассмотрении арбитражными суда</w:t>
      </w:r>
      <w:r w:rsidRPr="00D30C23">
        <w:rPr>
          <w:sz w:val="28"/>
          <w:szCs w:val="28"/>
        </w:rPr>
        <w:softHyphen/>
        <w:t>ми дел об оспаривании нормативных правовых актов" заявление о признании нормативного правового акта недействующим может быть подано в арбитраж</w:t>
      </w:r>
      <w:r w:rsidRPr="00D30C23">
        <w:rPr>
          <w:sz w:val="28"/>
          <w:szCs w:val="28"/>
        </w:rPr>
        <w:softHyphen/>
        <w:t>ный суд, если федеральным законом прямо предусмотрено обжалование норма</w:t>
      </w:r>
      <w:r w:rsidRPr="00D30C23">
        <w:rPr>
          <w:sz w:val="28"/>
          <w:szCs w:val="28"/>
        </w:rPr>
        <w:softHyphen/>
        <w:t>тивного правового акта в арбитражный суд, а также если</w:t>
      </w:r>
      <w:proofErr w:type="gramEnd"/>
      <w:r w:rsidRPr="00D30C23">
        <w:rPr>
          <w:sz w:val="28"/>
          <w:szCs w:val="28"/>
        </w:rPr>
        <w:t xml:space="preserve"> в федеральном законе содержится указание на рассмотрение в арбитражном суде споров в определен</w:t>
      </w:r>
      <w:r w:rsidRPr="00D30C23">
        <w:rPr>
          <w:sz w:val="28"/>
          <w:szCs w:val="28"/>
        </w:rPr>
        <w:softHyphen/>
        <w:t>ной сфере правового регулирования, так как это означает, в том числе и воз</w:t>
      </w:r>
      <w:r w:rsidRPr="00D30C23">
        <w:rPr>
          <w:sz w:val="28"/>
          <w:szCs w:val="28"/>
        </w:rPr>
        <w:softHyphen/>
        <w:t>можность обжалования в арбитражный суд нормативных правовых актов в этой сфере.</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В рассматриваемом случае у арбитражного суда, с учетом положений ста</w:t>
      </w:r>
      <w:r w:rsidRPr="00D30C23">
        <w:rPr>
          <w:sz w:val="28"/>
          <w:szCs w:val="28"/>
        </w:rPr>
        <w:softHyphen/>
        <w:t>тьи 29 Арбитражного процессуального кодекса Российской Федерации отсутст</w:t>
      </w:r>
      <w:r w:rsidRPr="00D30C23">
        <w:rPr>
          <w:sz w:val="28"/>
          <w:szCs w:val="28"/>
        </w:rPr>
        <w:softHyphen/>
        <w:t>вуют полномочия по исследованию вопроса о соответствии закону или иному правовому акту Постановлений Главного управления "Региональная энергети</w:t>
      </w:r>
      <w:r w:rsidRPr="00D30C23">
        <w:rPr>
          <w:sz w:val="28"/>
          <w:szCs w:val="28"/>
        </w:rPr>
        <w:softHyphen/>
        <w:t>ческая комиссии Рязанской области" №238 от 22.11.2012 и №431 от 20.12.2013.</w:t>
      </w:r>
    </w:p>
    <w:p w:rsidR="00992F15" w:rsidRPr="00D30C23" w:rsidRDefault="007127BD" w:rsidP="00D30C23">
      <w:pPr>
        <w:pStyle w:val="1"/>
        <w:shd w:val="clear" w:color="auto" w:fill="auto"/>
        <w:spacing w:before="0" w:after="0" w:line="240" w:lineRule="atLeast"/>
        <w:ind w:left="20" w:right="20" w:firstLine="380"/>
        <w:jc w:val="both"/>
        <w:rPr>
          <w:sz w:val="28"/>
          <w:szCs w:val="28"/>
        </w:rPr>
      </w:pPr>
      <w:proofErr w:type="gramStart"/>
      <w:r w:rsidRPr="00D30C23">
        <w:rPr>
          <w:sz w:val="28"/>
          <w:szCs w:val="28"/>
        </w:rPr>
        <w:t>В соответствии с Главой 24 Арбитражного процессуального кодекса Рос</w:t>
      </w:r>
      <w:r w:rsidRPr="00D30C23">
        <w:rPr>
          <w:sz w:val="28"/>
          <w:szCs w:val="28"/>
        </w:rPr>
        <w:softHyphen/>
        <w:t>сийской Федерации граждане, организации и иные лица вправе обратиться в арбитражный суд с заявлением о признании недействительными ненорматив</w:t>
      </w:r>
      <w:r w:rsidRPr="00D30C23">
        <w:rPr>
          <w:sz w:val="28"/>
          <w:szCs w:val="28"/>
        </w:rPr>
        <w:softHyphen/>
        <w:t>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w:t>
      </w:r>
      <w:r w:rsidRPr="00D30C23">
        <w:rPr>
          <w:sz w:val="28"/>
          <w:szCs w:val="28"/>
        </w:rPr>
        <w:softHyphen/>
        <w:t>ствие) не соответствуют закону или иному нормативному правовому акту и нарушают</w:t>
      </w:r>
      <w:proofErr w:type="gramEnd"/>
      <w:r w:rsidRPr="00D30C23">
        <w:rPr>
          <w:sz w:val="28"/>
          <w:szCs w:val="28"/>
        </w:rPr>
        <w:t xml:space="preserve"> их права и законные интересы в сфере предпринимательской и иной экономической деятельности, незаконно* возлагают на них какие-либо обязан</w:t>
      </w:r>
      <w:r w:rsidRPr="00D30C23">
        <w:rPr>
          <w:sz w:val="28"/>
          <w:szCs w:val="28"/>
        </w:rPr>
        <w:softHyphen/>
        <w:t>ности, создают иные препятствия для осуществления предпринимательской и иной экономической деятельности.</w:t>
      </w:r>
    </w:p>
    <w:p w:rsidR="00992F15" w:rsidRPr="00D30C23" w:rsidRDefault="007127BD" w:rsidP="00D30C23">
      <w:pPr>
        <w:pStyle w:val="1"/>
        <w:shd w:val="clear" w:color="auto" w:fill="auto"/>
        <w:spacing w:before="0" w:after="0" w:line="240" w:lineRule="atLeast"/>
        <w:ind w:left="20" w:firstLine="380"/>
        <w:jc w:val="both"/>
        <w:rPr>
          <w:sz w:val="28"/>
          <w:szCs w:val="28"/>
        </w:rPr>
      </w:pPr>
      <w:r w:rsidRPr="00D30C23">
        <w:rPr>
          <w:sz w:val="28"/>
          <w:szCs w:val="28"/>
        </w:rPr>
        <w:t>Между тем судом установлено, что истцом в установленном порядке По</w:t>
      </w:r>
      <w:r w:rsidRPr="00D30C23">
        <w:rPr>
          <w:sz w:val="28"/>
          <w:szCs w:val="28"/>
        </w:rPr>
        <w:softHyphen/>
        <w:t>становления Главного управления "Региональная энергетическая комиссия" Рязанской области №238 от 22.11.2012 и №431 от 20.12.2013 не оспорены и не признаны недействующим.</w:t>
      </w:r>
    </w:p>
    <w:p w:rsidR="00992F15" w:rsidRPr="00D30C23" w:rsidRDefault="007127BD" w:rsidP="00D30C23">
      <w:pPr>
        <w:pStyle w:val="1"/>
        <w:shd w:val="clear" w:color="auto" w:fill="auto"/>
        <w:spacing w:before="0" w:after="0" w:line="240" w:lineRule="atLeast"/>
        <w:ind w:left="40" w:right="20" w:firstLine="380"/>
        <w:jc w:val="both"/>
        <w:rPr>
          <w:sz w:val="28"/>
          <w:szCs w:val="28"/>
        </w:rPr>
      </w:pPr>
      <w:proofErr w:type="gramStart"/>
      <w:r w:rsidRPr="00D30C23">
        <w:rPr>
          <w:sz w:val="28"/>
          <w:szCs w:val="28"/>
        </w:rPr>
        <w:lastRenderedPageBreak/>
        <w:t>В постановлении Президиума Высшего Арбитражного Суда Российской Федерации от 28.02.2012 № 14489/11 изложена правовая позиция, в соответст</w:t>
      </w:r>
      <w:r w:rsidRPr="00D30C23">
        <w:rPr>
          <w:sz w:val="28"/>
          <w:szCs w:val="28"/>
        </w:rPr>
        <w:softHyphen/>
        <w:t>вии с которой возложение на публично-правовое образование ответственности за понесенные компанией убытки без исследования вопроса о соответствии закону или иному правовому акту акта государственного органа этого публич</w:t>
      </w:r>
      <w:r w:rsidRPr="00D30C23">
        <w:rPr>
          <w:sz w:val="28"/>
          <w:szCs w:val="28"/>
        </w:rPr>
        <w:softHyphen/>
        <w:t>но-правового образования, утвердившего спорные тарифы, не соответствует условиям, при наличии которых допускается возмещение вреда, причиненного гражданину или юридическому</w:t>
      </w:r>
      <w:proofErr w:type="gramEnd"/>
      <w:r w:rsidRPr="00D30C23">
        <w:rPr>
          <w:sz w:val="28"/>
          <w:szCs w:val="28"/>
        </w:rPr>
        <w:t xml:space="preserve"> лицу в результате незаконных действий (без</w:t>
      </w:r>
      <w:r w:rsidRPr="00D30C23">
        <w:rPr>
          <w:sz w:val="28"/>
          <w:szCs w:val="28"/>
        </w:rPr>
        <w:softHyphen/>
        <w:t xml:space="preserve">действия) государственных органов, органов местного самоуправления либо должностных лиц </w:t>
      </w:r>
      <w:r w:rsidRPr="004B1C41">
        <w:rPr>
          <w:rStyle w:val="-1pt"/>
          <w:i w:val="0"/>
          <w:sz w:val="28"/>
          <w:szCs w:val="28"/>
        </w:rPr>
        <w:t>этих</w:t>
      </w:r>
      <w:r w:rsidRPr="00D30C23">
        <w:rPr>
          <w:sz w:val="28"/>
          <w:szCs w:val="28"/>
        </w:rPr>
        <w:t xml:space="preserve"> органов по правилам статей 16 и 1069 Гражданского кодекса.</w:t>
      </w:r>
    </w:p>
    <w:p w:rsidR="00992F15" w:rsidRPr="00D30C23" w:rsidRDefault="007127BD" w:rsidP="00D30C23">
      <w:pPr>
        <w:pStyle w:val="1"/>
        <w:shd w:val="clear" w:color="auto" w:fill="auto"/>
        <w:spacing w:before="0" w:after="0" w:line="240" w:lineRule="atLeast"/>
        <w:ind w:left="40" w:right="20" w:firstLine="380"/>
        <w:jc w:val="both"/>
        <w:rPr>
          <w:sz w:val="28"/>
          <w:szCs w:val="28"/>
        </w:rPr>
      </w:pPr>
      <w:proofErr w:type="gramStart"/>
      <w:r w:rsidRPr="00D30C23">
        <w:rPr>
          <w:sz w:val="28"/>
          <w:szCs w:val="28"/>
        </w:rPr>
        <w:t>В определении Верховного Суда Российской Федерации от 21.01.2016 № 302-ЭС15-11950 сделан вывод о том, что при утверждении тарифа как цены, рассчитанной с применением метода экономически обоснованных затрат, пред</w:t>
      </w:r>
      <w:r w:rsidRPr="00D30C23">
        <w:rPr>
          <w:sz w:val="28"/>
          <w:szCs w:val="28"/>
        </w:rPr>
        <w:softHyphen/>
        <w:t>полагается, что применение такого тарифа не должно приводить к возникнове</w:t>
      </w:r>
      <w:r w:rsidRPr="00D30C23">
        <w:rPr>
          <w:sz w:val="28"/>
          <w:szCs w:val="28"/>
        </w:rPr>
        <w:softHyphen/>
        <w:t>нию убытков на стороне субъекта регулирования, а фактический дисбаланс доходов и расходов последнего выравнивается мерами последующего тарифно</w:t>
      </w:r>
      <w:r w:rsidRPr="00D30C23">
        <w:rPr>
          <w:sz w:val="28"/>
          <w:szCs w:val="28"/>
        </w:rPr>
        <w:softHyphen/>
        <w:t>го регулирования.</w:t>
      </w:r>
      <w:proofErr w:type="gramEnd"/>
      <w:r w:rsidRPr="00D30C23">
        <w:rPr>
          <w:sz w:val="28"/>
          <w:szCs w:val="28"/>
        </w:rPr>
        <w:t xml:space="preserve"> В этом случае возложение на публично-правовое образова</w:t>
      </w:r>
      <w:r w:rsidRPr="00D30C23">
        <w:rPr>
          <w:sz w:val="28"/>
          <w:szCs w:val="28"/>
        </w:rPr>
        <w:softHyphen/>
        <w:t>ние ответственности за понесенные убытки возможно лишь при условии, что нормативный правовой акт об утверждении тарифа признан недействующим по решению суда.</w:t>
      </w:r>
    </w:p>
    <w:p w:rsidR="00992F15" w:rsidRPr="00D30C23" w:rsidRDefault="007127BD" w:rsidP="00D30C23">
      <w:pPr>
        <w:pStyle w:val="1"/>
        <w:shd w:val="clear" w:color="auto" w:fill="auto"/>
        <w:spacing w:before="0" w:after="0" w:line="240" w:lineRule="atLeast"/>
        <w:ind w:left="40" w:right="20" w:firstLine="380"/>
        <w:jc w:val="both"/>
        <w:rPr>
          <w:sz w:val="28"/>
          <w:szCs w:val="28"/>
        </w:rPr>
      </w:pPr>
      <w:r w:rsidRPr="00D30C23">
        <w:rPr>
          <w:sz w:val="28"/>
          <w:szCs w:val="28"/>
        </w:rPr>
        <w:t>Поскольку Постановления Главного управления "Региональная энергети</w:t>
      </w:r>
      <w:r w:rsidRPr="00D30C23">
        <w:rPr>
          <w:sz w:val="28"/>
          <w:szCs w:val="28"/>
        </w:rPr>
        <w:softHyphen/>
        <w:t>ческая комиссии" Рязанской области, о необоснованности которых заявлено истцом, не оспорены и не признаны недействующими в установленном законом порядке, доводы о необоснованности указанных нормативных правовых актов не принимаются судом.</w:t>
      </w:r>
    </w:p>
    <w:p w:rsidR="00992F15" w:rsidRPr="00D30C23" w:rsidRDefault="007127BD" w:rsidP="00D30C23">
      <w:pPr>
        <w:pStyle w:val="1"/>
        <w:shd w:val="clear" w:color="auto" w:fill="auto"/>
        <w:spacing w:before="0" w:after="0" w:line="240" w:lineRule="atLeast"/>
        <w:ind w:left="40" w:right="20" w:firstLine="380"/>
        <w:jc w:val="both"/>
        <w:rPr>
          <w:sz w:val="28"/>
          <w:szCs w:val="28"/>
        </w:rPr>
      </w:pPr>
      <w:r w:rsidRPr="00D30C23">
        <w:rPr>
          <w:sz w:val="28"/>
          <w:szCs w:val="28"/>
        </w:rPr>
        <w:t>В отсутствие доказательств недействительности (незаконности) утвер</w:t>
      </w:r>
      <w:r w:rsidRPr="00D30C23">
        <w:rPr>
          <w:sz w:val="28"/>
          <w:szCs w:val="28"/>
        </w:rPr>
        <w:softHyphen/>
        <w:t>жденных для населения тарифов, оснований для удовлетворения заявленных истцом требований о взыскании убытков не имеется.</w:t>
      </w:r>
    </w:p>
    <w:p w:rsidR="00992F15" w:rsidRPr="00D30C23" w:rsidRDefault="007127BD" w:rsidP="00D30C23">
      <w:pPr>
        <w:pStyle w:val="1"/>
        <w:shd w:val="clear" w:color="auto" w:fill="auto"/>
        <w:spacing w:before="0" w:after="0" w:line="240" w:lineRule="atLeast"/>
        <w:ind w:left="40" w:right="20" w:firstLine="380"/>
        <w:jc w:val="both"/>
        <w:rPr>
          <w:sz w:val="28"/>
          <w:szCs w:val="28"/>
        </w:rPr>
      </w:pPr>
      <w:r w:rsidRPr="00D30C23">
        <w:rPr>
          <w:sz w:val="28"/>
          <w:szCs w:val="28"/>
        </w:rPr>
        <w:t xml:space="preserve">Следовательно, истцом не обоснованы такие элементы </w:t>
      </w:r>
      <w:proofErr w:type="spellStart"/>
      <w:r w:rsidRPr="00D30C23">
        <w:rPr>
          <w:sz w:val="28"/>
          <w:szCs w:val="28"/>
        </w:rPr>
        <w:t>гражданско</w:t>
      </w:r>
      <w:proofErr w:type="spellEnd"/>
      <w:r w:rsidR="004B1C41">
        <w:rPr>
          <w:sz w:val="28"/>
          <w:szCs w:val="28"/>
        </w:rPr>
        <w:t xml:space="preserve"> </w:t>
      </w:r>
      <w:r w:rsidRPr="00D30C23">
        <w:rPr>
          <w:sz w:val="28"/>
          <w:szCs w:val="28"/>
        </w:rPr>
        <w:t>- правовой ответственности как противоправный характер поведения лица, при</w:t>
      </w:r>
      <w:r w:rsidRPr="00D30C23">
        <w:rPr>
          <w:sz w:val="28"/>
          <w:szCs w:val="28"/>
        </w:rPr>
        <w:softHyphen/>
        <w:t xml:space="preserve">чинившего убытки; вина </w:t>
      </w:r>
      <w:proofErr w:type="spellStart"/>
      <w:r w:rsidRPr="00D30C23">
        <w:rPr>
          <w:sz w:val="28"/>
          <w:szCs w:val="28"/>
        </w:rPr>
        <w:t>причинителя</w:t>
      </w:r>
      <w:proofErr w:type="spellEnd"/>
      <w:r w:rsidRPr="00D30C23">
        <w:rPr>
          <w:sz w:val="28"/>
          <w:szCs w:val="28"/>
        </w:rPr>
        <w:t xml:space="preserve"> вреда; причинная связь между противо</w:t>
      </w:r>
      <w:r w:rsidRPr="00D30C23">
        <w:rPr>
          <w:sz w:val="28"/>
          <w:szCs w:val="28"/>
        </w:rPr>
        <w:softHyphen/>
        <w:t>правным поведением правонарушителя и наступившими последствиями.</w:t>
      </w:r>
    </w:p>
    <w:p w:rsidR="00992F15" w:rsidRPr="00D30C23" w:rsidRDefault="007127BD" w:rsidP="00D30C23">
      <w:pPr>
        <w:pStyle w:val="1"/>
        <w:shd w:val="clear" w:color="auto" w:fill="auto"/>
        <w:spacing w:before="0" w:after="0" w:line="240" w:lineRule="atLeast"/>
        <w:ind w:left="40" w:right="20" w:firstLine="380"/>
        <w:jc w:val="both"/>
        <w:rPr>
          <w:sz w:val="28"/>
          <w:szCs w:val="28"/>
        </w:rPr>
      </w:pPr>
      <w:r w:rsidRPr="00D30C23">
        <w:rPr>
          <w:sz w:val="28"/>
          <w:szCs w:val="28"/>
        </w:rPr>
        <w:t xml:space="preserve">Кроме того, истцом, в нарушение статьи 65 Арбитражного </w:t>
      </w:r>
      <w:r w:rsidRPr="00D30C23">
        <w:rPr>
          <w:sz w:val="28"/>
          <w:szCs w:val="28"/>
        </w:rPr>
        <w:lastRenderedPageBreak/>
        <w:t>процессуально</w:t>
      </w:r>
      <w:r w:rsidRPr="00D30C23">
        <w:rPr>
          <w:sz w:val="28"/>
          <w:szCs w:val="28"/>
        </w:rPr>
        <w:softHyphen/>
        <w:t>го кодекса Российской Федерации, не представлено доказатель</w:t>
      </w:r>
      <w:proofErr w:type="gramStart"/>
      <w:r w:rsidRPr="00D30C23">
        <w:rPr>
          <w:sz w:val="28"/>
          <w:szCs w:val="28"/>
        </w:rPr>
        <w:t>ств пр</w:t>
      </w:r>
      <w:proofErr w:type="gramEnd"/>
      <w:r w:rsidRPr="00D30C23">
        <w:rPr>
          <w:sz w:val="28"/>
          <w:szCs w:val="28"/>
        </w:rPr>
        <w:t>едставле</w:t>
      </w:r>
      <w:r w:rsidRPr="00D30C23">
        <w:rPr>
          <w:sz w:val="28"/>
          <w:szCs w:val="28"/>
        </w:rPr>
        <w:softHyphen/>
        <w:t>ния в Главное управление "Региональная энергетическая комиссия "Рязанской области обоснованных расчетов для утверждения тарифов на 2013 и 2014 в установленном порядке, а также документов, подтверждающих расходы истца по арендной плате и необходимость корректировки размера экономически</w:t>
      </w:r>
    </w:p>
    <w:p w:rsidR="00992F15" w:rsidRPr="00D30C23" w:rsidRDefault="007127BD" w:rsidP="00D30C23">
      <w:pPr>
        <w:pStyle w:val="1"/>
        <w:shd w:val="clear" w:color="auto" w:fill="auto"/>
        <w:spacing w:before="0" w:after="0" w:line="240" w:lineRule="atLeast"/>
        <w:ind w:left="20"/>
        <w:jc w:val="left"/>
        <w:rPr>
          <w:sz w:val="28"/>
          <w:szCs w:val="28"/>
        </w:rPr>
      </w:pPr>
      <w:r w:rsidRPr="00D30C23">
        <w:rPr>
          <w:sz w:val="28"/>
          <w:szCs w:val="28"/>
        </w:rPr>
        <w:t>обоснованного уровня арендной платы, используемого при расчете тарифов.</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При таких обстоятельствах, с учетом недоказанности истцом всей сово</w:t>
      </w:r>
      <w:r w:rsidRPr="00D30C23">
        <w:rPr>
          <w:sz w:val="28"/>
          <w:szCs w:val="28"/>
        </w:rPr>
        <w:softHyphen/>
        <w:t>купности элементов состава для возложения ответственности в виде убытков, оснований для удовлетворения исковых требований судом не установлено.</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В судебном заседании представитель истца заявил ходатайство о назначе</w:t>
      </w:r>
      <w:r w:rsidRPr="00D30C23">
        <w:rPr>
          <w:sz w:val="28"/>
          <w:szCs w:val="28"/>
        </w:rPr>
        <w:softHyphen/>
        <w:t>нии по делу судебной экспертизы, с целью доказывания заявленных исковых требований и опровержения доводов ответчика и третьего лица об отсутствии убытков у истца.</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Однако, учитывая то обстоятельство, что истцом не оспорены тарифы на 2013 и 2014 годы, суд считает нецелесообразным назначение судебной экспер</w:t>
      </w:r>
      <w:r w:rsidRPr="00D30C23">
        <w:rPr>
          <w:sz w:val="28"/>
          <w:szCs w:val="28"/>
        </w:rPr>
        <w:softHyphen/>
        <w:t>тизы, с учетом того, что это ведет к затягиванию судебного процесса.</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Так как исковые требования удовлетворению не подлежат, отсутствуют основания для рассмотрения заявления о пропуске сроков исковой давности.</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В силу статьи 110 Арбитражного процессуального кодекса Российской Федерации расходы по оплате государственной пошлины относятся на истца, при этом излишне уплаченная при обращении в арбитражный суд государст</w:t>
      </w:r>
      <w:r w:rsidRPr="00D30C23">
        <w:rPr>
          <w:sz w:val="28"/>
          <w:szCs w:val="28"/>
        </w:rPr>
        <w:softHyphen/>
        <w:t>венная пошлина подлежит возврату истцу из федерального бюджета на основа</w:t>
      </w:r>
      <w:r w:rsidRPr="00D30C23">
        <w:rPr>
          <w:sz w:val="28"/>
          <w:szCs w:val="28"/>
        </w:rPr>
        <w:softHyphen/>
        <w:t>нии подпункта 1 пункта 1 статьи 333.40 Налогового кодекса Российской Феде</w:t>
      </w:r>
      <w:r w:rsidRPr="00D30C23">
        <w:rPr>
          <w:sz w:val="28"/>
          <w:szCs w:val="28"/>
        </w:rPr>
        <w:softHyphen/>
        <w:t>рации.</w:t>
      </w:r>
    </w:p>
    <w:p w:rsidR="00AF5641" w:rsidRDefault="007127BD" w:rsidP="00AF5641">
      <w:pPr>
        <w:pStyle w:val="1"/>
        <w:shd w:val="clear" w:color="auto" w:fill="auto"/>
        <w:spacing w:before="0" w:after="205" w:line="240" w:lineRule="atLeast"/>
        <w:ind w:left="20" w:right="20" w:firstLine="380"/>
        <w:jc w:val="both"/>
        <w:rPr>
          <w:sz w:val="28"/>
          <w:szCs w:val="28"/>
        </w:rPr>
      </w:pPr>
      <w:r w:rsidRPr="00D30C23">
        <w:rPr>
          <w:sz w:val="28"/>
          <w:szCs w:val="28"/>
        </w:rPr>
        <w:t>Руководствуясь статьями 110, 167-170 Арбитражного процессуального ко</w:t>
      </w:r>
      <w:r w:rsidRPr="00D30C23">
        <w:rPr>
          <w:sz w:val="28"/>
          <w:szCs w:val="28"/>
        </w:rPr>
        <w:softHyphen/>
        <w:t>декса Российской Федерации, арбитражный суд</w:t>
      </w:r>
    </w:p>
    <w:p w:rsidR="00992F15" w:rsidRPr="00D30C23" w:rsidRDefault="00AF5641" w:rsidP="00AF5641">
      <w:pPr>
        <w:pStyle w:val="1"/>
        <w:shd w:val="clear" w:color="auto" w:fill="auto"/>
        <w:spacing w:before="0" w:after="205" w:line="240" w:lineRule="atLeast"/>
        <w:ind w:left="20" w:right="20" w:firstLine="380"/>
        <w:jc w:val="both"/>
        <w:rPr>
          <w:sz w:val="28"/>
          <w:szCs w:val="28"/>
        </w:rPr>
      </w:pPr>
      <w:r>
        <w:rPr>
          <w:sz w:val="28"/>
          <w:szCs w:val="28"/>
        </w:rPr>
        <w:t xml:space="preserve">                                                        </w:t>
      </w:r>
      <w:r w:rsidR="007127BD" w:rsidRPr="00D30C23">
        <w:rPr>
          <w:sz w:val="28"/>
          <w:szCs w:val="28"/>
        </w:rPr>
        <w:t>РЕШИЛ:</w:t>
      </w:r>
    </w:p>
    <w:p w:rsidR="00992F15" w:rsidRPr="00D30C23" w:rsidRDefault="007127BD" w:rsidP="00D30C23">
      <w:pPr>
        <w:pStyle w:val="1"/>
        <w:numPr>
          <w:ilvl w:val="0"/>
          <w:numId w:val="3"/>
        </w:numPr>
        <w:shd w:val="clear" w:color="auto" w:fill="auto"/>
        <w:tabs>
          <w:tab w:val="left" w:pos="587"/>
        </w:tabs>
        <w:spacing w:before="0" w:after="0" w:line="240" w:lineRule="atLeast"/>
        <w:ind w:left="20" w:firstLine="380"/>
        <w:jc w:val="both"/>
        <w:rPr>
          <w:sz w:val="28"/>
          <w:szCs w:val="28"/>
        </w:rPr>
      </w:pPr>
      <w:r w:rsidRPr="00D30C23">
        <w:rPr>
          <w:sz w:val="28"/>
          <w:szCs w:val="28"/>
        </w:rPr>
        <w:t>В удовлетворении исковых требований отказать.</w:t>
      </w:r>
    </w:p>
    <w:p w:rsidR="00992F15" w:rsidRPr="00D30C23" w:rsidRDefault="007127BD" w:rsidP="00D30C23">
      <w:pPr>
        <w:pStyle w:val="1"/>
        <w:numPr>
          <w:ilvl w:val="0"/>
          <w:numId w:val="3"/>
        </w:numPr>
        <w:shd w:val="clear" w:color="auto" w:fill="auto"/>
        <w:tabs>
          <w:tab w:val="left" w:pos="587"/>
        </w:tabs>
        <w:spacing w:before="0" w:after="180" w:line="240" w:lineRule="atLeast"/>
        <w:ind w:left="20" w:right="20" w:firstLine="380"/>
        <w:jc w:val="both"/>
        <w:rPr>
          <w:sz w:val="28"/>
          <w:szCs w:val="28"/>
        </w:rPr>
      </w:pPr>
      <w:r w:rsidRPr="00D30C23">
        <w:rPr>
          <w:sz w:val="28"/>
          <w:szCs w:val="28"/>
        </w:rPr>
        <w:t xml:space="preserve">Возвратить обществу с ограниченной ответственностью "Управляющая организация Техрембытсервис-1" (ОГРН 1125005001428, Московская область, г. Воскресенск, ул. 2-я Заводская, д. 1, литера М) из </w:t>
      </w:r>
      <w:r w:rsidRPr="00D30C23">
        <w:rPr>
          <w:sz w:val="28"/>
          <w:szCs w:val="28"/>
        </w:rPr>
        <w:lastRenderedPageBreak/>
        <w:t>федерального бюджета Российской Федерации государственную пошлину в размере 39 руб., перечис</w:t>
      </w:r>
      <w:r w:rsidRPr="00D30C23">
        <w:rPr>
          <w:sz w:val="28"/>
          <w:szCs w:val="28"/>
        </w:rPr>
        <w:softHyphen/>
        <w:t xml:space="preserve">ленную по </w:t>
      </w:r>
      <w:proofErr w:type="gramStart"/>
      <w:r w:rsidRPr="00D30C23">
        <w:rPr>
          <w:sz w:val="28"/>
          <w:szCs w:val="28"/>
        </w:rPr>
        <w:t>чек-ордеру</w:t>
      </w:r>
      <w:proofErr w:type="gramEnd"/>
      <w:r w:rsidRPr="00D30C23">
        <w:rPr>
          <w:sz w:val="28"/>
          <w:szCs w:val="28"/>
        </w:rPr>
        <w:t xml:space="preserve"> Рязанского отделения №8606 филиала №62 ПАО Сбер</w:t>
      </w:r>
      <w:r w:rsidRPr="00D30C23">
        <w:rPr>
          <w:sz w:val="28"/>
          <w:szCs w:val="28"/>
        </w:rPr>
        <w:softHyphen/>
        <w:t>банка России от 04.12.2015.</w:t>
      </w:r>
    </w:p>
    <w:p w:rsidR="00992F15" w:rsidRPr="00D30C23" w:rsidRDefault="007127BD" w:rsidP="00D30C23">
      <w:pPr>
        <w:pStyle w:val="1"/>
        <w:shd w:val="clear" w:color="auto" w:fill="auto"/>
        <w:spacing w:before="0" w:after="0" w:line="240" w:lineRule="atLeast"/>
        <w:ind w:left="20" w:right="20" w:firstLine="380"/>
        <w:jc w:val="both"/>
        <w:rPr>
          <w:sz w:val="28"/>
          <w:szCs w:val="28"/>
        </w:rPr>
      </w:pPr>
      <w:r w:rsidRPr="00D30C23">
        <w:rPr>
          <w:sz w:val="28"/>
          <w:szCs w:val="28"/>
        </w:rPr>
        <w:t>Решение может быть обжаловано в месячный срок со дня его принятия в Двадцатый арбитражный апелляционный суд через Арбитражный суд Рязан</w:t>
      </w:r>
      <w:r w:rsidRPr="00D30C23">
        <w:rPr>
          <w:sz w:val="28"/>
          <w:szCs w:val="28"/>
        </w:rPr>
        <w:softHyphen/>
        <w:t>ской области.</w:t>
      </w:r>
    </w:p>
    <w:p w:rsidR="00992F15" w:rsidRDefault="007127BD" w:rsidP="004B1C41">
      <w:pPr>
        <w:pStyle w:val="1"/>
        <w:shd w:val="clear" w:color="auto" w:fill="auto"/>
        <w:tabs>
          <w:tab w:val="right" w:pos="4566"/>
        </w:tabs>
        <w:spacing w:before="0" w:after="0" w:line="240" w:lineRule="atLeast"/>
        <w:ind w:left="20" w:right="20" w:firstLine="380"/>
        <w:jc w:val="both"/>
        <w:rPr>
          <w:sz w:val="2"/>
          <w:szCs w:val="2"/>
        </w:rPr>
        <w:sectPr w:rsidR="00992F15">
          <w:headerReference w:type="even" r:id="rId10"/>
          <w:headerReference w:type="default" r:id="rId11"/>
          <w:headerReference w:type="first" r:id="rId12"/>
          <w:pgSz w:w="11909" w:h="16838"/>
          <w:pgMar w:top="2399" w:right="1531" w:bottom="2399" w:left="1531" w:header="0" w:footer="3" w:gutter="0"/>
          <w:cols w:space="720"/>
          <w:noEndnote/>
          <w:docGrid w:linePitch="360"/>
        </w:sectPr>
      </w:pPr>
      <w:r w:rsidRPr="00D30C23">
        <w:rPr>
          <w:sz w:val="28"/>
          <w:szCs w:val="28"/>
        </w:rPr>
        <w:t>На решение, вступившее в законную силу, может быть подана кассацион</w:t>
      </w:r>
      <w:r w:rsidRPr="00D30C23">
        <w:rPr>
          <w:sz w:val="28"/>
          <w:szCs w:val="28"/>
        </w:rPr>
        <w:softHyphen/>
        <w:t>ная жалоба в порядке и сроки, установленные статьями 275, 276 Арбитражного про</w:t>
      </w:r>
      <w:r w:rsidR="00AF5641">
        <w:rPr>
          <w:sz w:val="28"/>
          <w:szCs w:val="28"/>
        </w:rPr>
        <w:t>цессуального кодекса Российской Федераций че</w:t>
      </w:r>
      <w:r w:rsidRPr="00D30C23">
        <w:rPr>
          <w:sz w:val="28"/>
          <w:szCs w:val="28"/>
        </w:rPr>
        <w:t>рез Арбитр</w:t>
      </w:r>
      <w:r w:rsidR="00D30C23" w:rsidRPr="00D30C23">
        <w:rPr>
          <w:sz w:val="28"/>
          <w:szCs w:val="28"/>
        </w:rPr>
        <w:t>ажный суд Ря</w:t>
      </w:r>
      <w:r w:rsidR="00D30C23" w:rsidRPr="00D30C23">
        <w:rPr>
          <w:sz w:val="28"/>
          <w:szCs w:val="28"/>
        </w:rPr>
        <w:softHyphen/>
        <w:t xml:space="preserve">занской области. </w:t>
      </w:r>
      <w:bookmarkStart w:id="0" w:name="_GoBack"/>
      <w:bookmarkEnd w:id="0"/>
    </w:p>
    <w:p w:rsidR="00992F15" w:rsidRDefault="00992F15" w:rsidP="00D30C23">
      <w:pPr>
        <w:pStyle w:val="1"/>
        <w:shd w:val="clear" w:color="auto" w:fill="auto"/>
        <w:spacing w:before="0" w:after="0" w:line="240" w:lineRule="atLeast"/>
        <w:ind w:right="240"/>
        <w:jc w:val="both"/>
      </w:pPr>
    </w:p>
    <w:sectPr w:rsidR="00992F15">
      <w:pgSz w:w="11909" w:h="16838"/>
      <w:pgMar w:top="7942" w:right="5258" w:bottom="7865" w:left="529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EF5" w:rsidRDefault="00D74EF5">
      <w:r>
        <w:separator/>
      </w:r>
    </w:p>
  </w:endnote>
  <w:endnote w:type="continuationSeparator" w:id="0">
    <w:p w:rsidR="00D74EF5" w:rsidRDefault="00D7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EF5" w:rsidRDefault="00D74EF5"/>
  </w:footnote>
  <w:footnote w:type="continuationSeparator" w:id="0">
    <w:p w:rsidR="00D74EF5" w:rsidRDefault="00D74E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F15" w:rsidRDefault="00992F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F15" w:rsidRDefault="00992F1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F15" w:rsidRDefault="00992F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0FA0"/>
    <w:multiLevelType w:val="multilevel"/>
    <w:tmpl w:val="E4DEA90C"/>
    <w:lvl w:ilvl="0">
      <w:start w:val="201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8A005E"/>
    <w:multiLevelType w:val="multilevel"/>
    <w:tmpl w:val="AAA4DD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71426A"/>
    <w:multiLevelType w:val="multilevel"/>
    <w:tmpl w:val="298AEA32"/>
    <w:lvl w:ilvl="0">
      <w:start w:val="2012"/>
      <w:numFmt w:val="decimal"/>
      <w:lvlText w:val="01.11.%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992F15"/>
    <w:rsid w:val="00040796"/>
    <w:rsid w:val="00081597"/>
    <w:rsid w:val="00202318"/>
    <w:rsid w:val="003179B7"/>
    <w:rsid w:val="00370877"/>
    <w:rsid w:val="0043220C"/>
    <w:rsid w:val="004B1C41"/>
    <w:rsid w:val="007127BD"/>
    <w:rsid w:val="0072474F"/>
    <w:rsid w:val="00785B0D"/>
    <w:rsid w:val="007E5DA6"/>
    <w:rsid w:val="00934923"/>
    <w:rsid w:val="00992F15"/>
    <w:rsid w:val="009A7A22"/>
    <w:rsid w:val="00A04EDA"/>
    <w:rsid w:val="00AF5641"/>
    <w:rsid w:val="00B078EA"/>
    <w:rsid w:val="00C1427D"/>
    <w:rsid w:val="00D30C23"/>
    <w:rsid w:val="00D33E69"/>
    <w:rsid w:val="00D74EF5"/>
    <w:rsid w:val="00EB69AF"/>
    <w:rsid w:val="00EC2C11"/>
    <w:rsid w:val="00FC6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2">
    <w:name w:val="Основной текст (2)_"/>
    <w:basedOn w:val="a0"/>
    <w:link w:val="20"/>
    <w:rPr>
      <w:rFonts w:ascii="Book Antiqua" w:eastAsia="Book Antiqua" w:hAnsi="Book Antiqua" w:cs="Book Antiqua"/>
      <w:b/>
      <w:bCs/>
      <w:i/>
      <w:iCs/>
      <w:smallCaps w:val="0"/>
      <w:strike w:val="0"/>
      <w:sz w:val="71"/>
      <w:szCs w:val="71"/>
      <w:u w:val="none"/>
    </w:rPr>
  </w:style>
  <w:style w:type="character" w:customStyle="1" w:styleId="a4">
    <w:name w:val="Колонтитул_"/>
    <w:basedOn w:val="a0"/>
    <w:link w:val="a5"/>
    <w:rPr>
      <w:rFonts w:ascii="Tahoma" w:eastAsia="Tahoma" w:hAnsi="Tahoma" w:cs="Tahoma"/>
      <w:b w:val="0"/>
      <w:bCs w:val="0"/>
      <w:i w:val="0"/>
      <w:iCs w:val="0"/>
      <w:smallCaps w:val="0"/>
      <w:strike w:val="0"/>
      <w:sz w:val="10"/>
      <w:szCs w:val="10"/>
      <w:u w:val="none"/>
    </w:rPr>
  </w:style>
  <w:style w:type="character" w:customStyle="1" w:styleId="TimesNewRoman55pt">
    <w:name w:val="Колонтитул + Times New Roman;5.5 pt"/>
    <w:basedOn w:val="a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TimesNewRoman">
    <w:name w:val="Колонтитул + Times New Roman"/>
    <w:basedOn w:val="a4"/>
    <w:rPr>
      <w:rFonts w:ascii="Times New Roman" w:eastAsia="Times New Roman" w:hAnsi="Times New Roman" w:cs="Times New Roman"/>
      <w:b w:val="0"/>
      <w:bCs w:val="0"/>
      <w:i w:val="0"/>
      <w:iCs w:val="0"/>
      <w:smallCaps w:val="0"/>
      <w:strike w:val="0"/>
      <w:color w:val="000000"/>
      <w:spacing w:val="0"/>
      <w:w w:val="100"/>
      <w:position w:val="0"/>
      <w:sz w:val="10"/>
      <w:szCs w:val="10"/>
      <w:u w:val="none"/>
    </w:rPr>
  </w:style>
  <w:style w:type="character" w:customStyle="1" w:styleId="a6">
    <w:name w:val="Основной текст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3"/>
      <w:szCs w:val="13"/>
      <w:u w:val="none"/>
    </w:rPr>
  </w:style>
  <w:style w:type="character" w:customStyle="1" w:styleId="36pt">
    <w:name w:val="Основной текст (3) + 6 pt"/>
    <w:basedOn w:val="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en-US"/>
    </w:rPr>
  </w:style>
  <w:style w:type="character" w:customStyle="1" w:styleId="10pt">
    <w:name w:val="Основной текст + 10 pt;Полужирный"/>
    <w:basedOn w:val="a6"/>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6"/>
      <w:szCs w:val="16"/>
      <w:u w:val="none"/>
    </w:rPr>
  </w:style>
  <w:style w:type="character" w:customStyle="1" w:styleId="5">
    <w:name w:val="Основной текст (5)_"/>
    <w:basedOn w:val="a0"/>
    <w:link w:val="50"/>
    <w:rPr>
      <w:rFonts w:ascii="Franklin Gothic Medium Cond" w:eastAsia="Franklin Gothic Medium Cond" w:hAnsi="Franklin Gothic Medium Cond" w:cs="Franklin Gothic Medium Cond"/>
      <w:b w:val="0"/>
      <w:bCs w:val="0"/>
      <w:i w:val="0"/>
      <w:iCs w:val="0"/>
      <w:smallCaps w:val="0"/>
      <w:strike w:val="0"/>
      <w:spacing w:val="20"/>
      <w:sz w:val="18"/>
      <w:szCs w:val="18"/>
      <w:u w:val="none"/>
    </w:rPr>
  </w:style>
  <w:style w:type="character" w:customStyle="1" w:styleId="10">
    <w:name w:val="Заголовок №1_"/>
    <w:basedOn w:val="a0"/>
    <w:link w:val="11"/>
    <w:rPr>
      <w:rFonts w:ascii="Franklin Gothic Medium Cond" w:eastAsia="Franklin Gothic Medium Cond" w:hAnsi="Franklin Gothic Medium Cond" w:cs="Franklin Gothic Medium Cond"/>
      <w:b w:val="0"/>
      <w:bCs w:val="0"/>
      <w:i w:val="0"/>
      <w:iCs w:val="0"/>
      <w:smallCaps w:val="0"/>
      <w:strike w:val="0"/>
      <w:spacing w:val="10"/>
      <w:sz w:val="17"/>
      <w:szCs w:val="17"/>
      <w:u w:val="none"/>
      <w:lang w:val="es-ES"/>
    </w:rPr>
  </w:style>
  <w:style w:type="character" w:customStyle="1" w:styleId="a7">
    <w:name w:val="Колонтитул"/>
    <w:basedOn w:val="a4"/>
    <w:rPr>
      <w:rFonts w:ascii="Tahoma" w:eastAsia="Tahoma" w:hAnsi="Tahoma" w:cs="Tahoma"/>
      <w:b w:val="0"/>
      <w:bCs w:val="0"/>
      <w:i w:val="0"/>
      <w:iCs w:val="0"/>
      <w:smallCaps w:val="0"/>
      <w:strike w:val="0"/>
      <w:color w:val="000000"/>
      <w:spacing w:val="0"/>
      <w:w w:val="100"/>
      <w:position w:val="0"/>
      <w:sz w:val="10"/>
      <w:szCs w:val="10"/>
      <w:u w:val="none"/>
      <w:lang w:val="ru-RU"/>
    </w:rPr>
  </w:style>
  <w:style w:type="character" w:customStyle="1" w:styleId="-1pt">
    <w:name w:val="Основной текст + Курсив;Интервал -1 pt"/>
    <w:basedOn w:val="a6"/>
    <w:rPr>
      <w:rFonts w:ascii="Times New Roman" w:eastAsia="Times New Roman" w:hAnsi="Times New Roman" w:cs="Times New Roman"/>
      <w:b w:val="0"/>
      <w:bCs w:val="0"/>
      <w:i/>
      <w:iCs/>
      <w:smallCaps w:val="0"/>
      <w:strike w:val="0"/>
      <w:color w:val="000000"/>
      <w:spacing w:val="-20"/>
      <w:w w:val="100"/>
      <w:position w:val="0"/>
      <w:sz w:val="18"/>
      <w:szCs w:val="18"/>
      <w:u w:val="none"/>
      <w:lang w:val="ru-RU"/>
    </w:rPr>
  </w:style>
  <w:style w:type="character" w:customStyle="1" w:styleId="85pt">
    <w:name w:val="Основной текст + 8.5 pt"/>
    <w:basedOn w:val="a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85pt0">
    <w:name w:val="Основной текст + 8.5 pt"/>
    <w:basedOn w:val="a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85pt1">
    <w:name w:val="Основной текст + 8.5 pt"/>
    <w:basedOn w:val="a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55pt">
    <w:name w:val="Основной текст + 5.5 pt;Полужирный"/>
    <w:basedOn w:val="a6"/>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a8">
    <w:name w:val="Колонтитул"/>
    <w:basedOn w:val="a4"/>
    <w:rPr>
      <w:rFonts w:ascii="Tahoma" w:eastAsia="Tahoma" w:hAnsi="Tahoma" w:cs="Tahoma"/>
      <w:b w:val="0"/>
      <w:bCs w:val="0"/>
      <w:i w:val="0"/>
      <w:iCs w:val="0"/>
      <w:smallCaps w:val="0"/>
      <w:strike w:val="0"/>
      <w:color w:val="000000"/>
      <w:spacing w:val="0"/>
      <w:w w:val="100"/>
      <w:position w:val="0"/>
      <w:sz w:val="10"/>
      <w:szCs w:val="10"/>
      <w:u w:val="none"/>
      <w:lang w:val="ru-RU"/>
    </w:rPr>
  </w:style>
  <w:style w:type="character" w:customStyle="1" w:styleId="TimesNewRoman6pt">
    <w:name w:val="Колонтитул + Times New Roman;6 pt;Курсив"/>
    <w:basedOn w:val="a4"/>
    <w:rPr>
      <w:rFonts w:ascii="Times New Roman" w:eastAsia="Times New Roman" w:hAnsi="Times New Roman" w:cs="Times New Roman"/>
      <w:b w:val="0"/>
      <w:bCs w:val="0"/>
      <w:i/>
      <w:iCs/>
      <w:smallCaps w:val="0"/>
      <w:strike w:val="0"/>
      <w:color w:val="000000"/>
      <w:spacing w:val="0"/>
      <w:w w:val="100"/>
      <w:position w:val="0"/>
      <w:sz w:val="12"/>
      <w:szCs w:val="12"/>
      <w:u w:val="none"/>
    </w:rPr>
  </w:style>
  <w:style w:type="character" w:customStyle="1" w:styleId="a9">
    <w:name w:val="Колонтитул"/>
    <w:basedOn w:val="a4"/>
    <w:rPr>
      <w:rFonts w:ascii="Tahoma" w:eastAsia="Tahoma" w:hAnsi="Tahoma" w:cs="Tahoma"/>
      <w:b w:val="0"/>
      <w:bCs w:val="0"/>
      <w:i w:val="0"/>
      <w:iCs w:val="0"/>
      <w:smallCaps w:val="0"/>
      <w:strike w:val="0"/>
      <w:color w:val="000000"/>
      <w:spacing w:val="0"/>
      <w:w w:val="100"/>
      <w:position w:val="0"/>
      <w:sz w:val="10"/>
      <w:szCs w:val="10"/>
      <w:u w:val="none"/>
      <w:lang w:val="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18"/>
      <w:szCs w:val="18"/>
      <w:u w:val="none"/>
    </w:rPr>
  </w:style>
  <w:style w:type="character" w:customStyle="1" w:styleId="1pt">
    <w:name w:val="Основной текст + Курсив;Малые прописные;Интервал 1 pt"/>
    <w:basedOn w:val="a6"/>
    <w:rPr>
      <w:rFonts w:ascii="Times New Roman" w:eastAsia="Times New Roman" w:hAnsi="Times New Roman" w:cs="Times New Roman"/>
      <w:b w:val="0"/>
      <w:bCs w:val="0"/>
      <w:i/>
      <w:iCs/>
      <w:smallCaps/>
      <w:strike w:val="0"/>
      <w:color w:val="000000"/>
      <w:spacing w:val="20"/>
      <w:w w:val="100"/>
      <w:position w:val="0"/>
      <w:sz w:val="18"/>
      <w:szCs w:val="18"/>
      <w:u w:val="none"/>
      <w:lang w:val="es-ES"/>
    </w:rPr>
  </w:style>
  <w:style w:type="character" w:customStyle="1" w:styleId="1pt0">
    <w:name w:val="Основной текст + Курсив;Интервал 1 pt"/>
    <w:basedOn w:val="a6"/>
    <w:rPr>
      <w:rFonts w:ascii="Times New Roman" w:eastAsia="Times New Roman" w:hAnsi="Times New Roman" w:cs="Times New Roman"/>
      <w:b w:val="0"/>
      <w:bCs w:val="0"/>
      <w:i/>
      <w:iCs/>
      <w:smallCaps w:val="0"/>
      <w:strike w:val="0"/>
      <w:color w:val="000000"/>
      <w:spacing w:val="20"/>
      <w:w w:val="100"/>
      <w:position w:val="0"/>
      <w:sz w:val="18"/>
      <w:szCs w:val="18"/>
      <w:u w:val="none"/>
    </w:rPr>
  </w:style>
  <w:style w:type="character" w:customStyle="1" w:styleId="12pt">
    <w:name w:val="Основной текст + Интервал 12 pt"/>
    <w:basedOn w:val="a6"/>
    <w:rPr>
      <w:rFonts w:ascii="Times New Roman" w:eastAsia="Times New Roman" w:hAnsi="Times New Roman" w:cs="Times New Roman"/>
      <w:b w:val="0"/>
      <w:bCs w:val="0"/>
      <w:i w:val="0"/>
      <w:iCs w:val="0"/>
      <w:smallCaps w:val="0"/>
      <w:strike w:val="0"/>
      <w:color w:val="000000"/>
      <w:spacing w:val="250"/>
      <w:w w:val="100"/>
      <w:position w:val="0"/>
      <w:sz w:val="18"/>
      <w:szCs w:val="18"/>
      <w:u w:val="none"/>
      <w:lang w:val="ru-RU"/>
    </w:rPr>
  </w:style>
  <w:style w:type="character" w:customStyle="1" w:styleId="-1pt0">
    <w:name w:val="Основной текст + Курсив;Интервал -1 pt"/>
    <w:basedOn w:val="a6"/>
    <w:rPr>
      <w:rFonts w:ascii="Times New Roman" w:eastAsia="Times New Roman" w:hAnsi="Times New Roman" w:cs="Times New Roman"/>
      <w:b w:val="0"/>
      <w:bCs w:val="0"/>
      <w:i/>
      <w:iCs/>
      <w:smallCaps w:val="0"/>
      <w:strike w:val="0"/>
      <w:color w:val="000000"/>
      <w:spacing w:val="-20"/>
      <w:w w:val="100"/>
      <w:position w:val="0"/>
      <w:sz w:val="18"/>
      <w:szCs w:val="18"/>
      <w:u w:val="single"/>
      <w:lang w:val="ru-RU"/>
    </w:rPr>
  </w:style>
  <w:style w:type="character" w:customStyle="1" w:styleId="Tahoma11pt-2pt">
    <w:name w:val="Основной текст + Tahoma;11 pt;Курсив;Интервал -2 pt"/>
    <w:basedOn w:val="a6"/>
    <w:rPr>
      <w:rFonts w:ascii="Tahoma" w:eastAsia="Tahoma" w:hAnsi="Tahoma" w:cs="Tahoma"/>
      <w:b w:val="0"/>
      <w:bCs w:val="0"/>
      <w:i/>
      <w:iCs/>
      <w:smallCaps w:val="0"/>
      <w:strike w:val="0"/>
      <w:color w:val="000000"/>
      <w:spacing w:val="-40"/>
      <w:w w:val="100"/>
      <w:position w:val="0"/>
      <w:sz w:val="22"/>
      <w:szCs w:val="22"/>
      <w:u w:val="single"/>
      <w:lang w:val="ru-RU"/>
    </w:rPr>
  </w:style>
  <w:style w:type="character" w:customStyle="1" w:styleId="Tahoma11pt-2pt0">
    <w:name w:val="Основной текст + Tahoma;11 pt;Курсив;Интервал -2 pt"/>
    <w:basedOn w:val="a6"/>
    <w:rPr>
      <w:rFonts w:ascii="Tahoma" w:eastAsia="Tahoma" w:hAnsi="Tahoma" w:cs="Tahoma"/>
      <w:b w:val="0"/>
      <w:bCs w:val="0"/>
      <w:i/>
      <w:iCs/>
      <w:smallCaps w:val="0"/>
      <w:strike w:val="0"/>
      <w:color w:val="000000"/>
      <w:spacing w:val="-40"/>
      <w:w w:val="100"/>
      <w:position w:val="0"/>
      <w:sz w:val="22"/>
      <w:szCs w:val="22"/>
      <w:u w:val="none"/>
    </w:rPr>
  </w:style>
  <w:style w:type="paragraph" w:customStyle="1" w:styleId="20">
    <w:name w:val="Основной текст (2)"/>
    <w:basedOn w:val="a"/>
    <w:link w:val="2"/>
    <w:pPr>
      <w:shd w:val="clear" w:color="auto" w:fill="FFFFFF"/>
      <w:spacing w:after="480" w:line="0" w:lineRule="atLeast"/>
      <w:jc w:val="center"/>
    </w:pPr>
    <w:rPr>
      <w:rFonts w:ascii="Book Antiqua" w:eastAsia="Book Antiqua" w:hAnsi="Book Antiqua" w:cs="Book Antiqua"/>
      <w:b/>
      <w:bCs/>
      <w:i/>
      <w:iCs/>
      <w:sz w:val="71"/>
      <w:szCs w:val="71"/>
    </w:rPr>
  </w:style>
  <w:style w:type="paragraph" w:customStyle="1" w:styleId="a5">
    <w:name w:val="Колонтитул"/>
    <w:basedOn w:val="a"/>
    <w:link w:val="a4"/>
    <w:pPr>
      <w:shd w:val="clear" w:color="auto" w:fill="FFFFFF"/>
      <w:spacing w:line="0" w:lineRule="atLeast"/>
    </w:pPr>
    <w:rPr>
      <w:rFonts w:ascii="Tahoma" w:eastAsia="Tahoma" w:hAnsi="Tahoma" w:cs="Tahoma"/>
      <w:sz w:val="10"/>
      <w:szCs w:val="10"/>
    </w:rPr>
  </w:style>
  <w:style w:type="paragraph" w:customStyle="1" w:styleId="1">
    <w:name w:val="Основной текст1"/>
    <w:basedOn w:val="a"/>
    <w:link w:val="a6"/>
    <w:pPr>
      <w:shd w:val="clear" w:color="auto" w:fill="FFFFFF"/>
      <w:spacing w:before="480" w:after="60" w:line="0" w:lineRule="atLeast"/>
      <w:jc w:val="center"/>
    </w:pPr>
    <w:rPr>
      <w:rFonts w:ascii="Times New Roman" w:eastAsia="Times New Roman" w:hAnsi="Times New Roman" w:cs="Times New Roman"/>
      <w:sz w:val="18"/>
      <w:szCs w:val="18"/>
    </w:rPr>
  </w:style>
  <w:style w:type="paragraph" w:customStyle="1" w:styleId="30">
    <w:name w:val="Основной текст (3)"/>
    <w:basedOn w:val="a"/>
    <w:link w:val="3"/>
    <w:pPr>
      <w:shd w:val="clear" w:color="auto" w:fill="FFFFFF"/>
      <w:spacing w:before="60" w:after="180" w:line="154" w:lineRule="exact"/>
      <w:jc w:val="center"/>
    </w:pPr>
    <w:rPr>
      <w:rFonts w:ascii="Times New Roman" w:eastAsia="Times New Roman" w:hAnsi="Times New Roman" w:cs="Times New Roman"/>
      <w:sz w:val="13"/>
      <w:szCs w:val="13"/>
    </w:rPr>
  </w:style>
  <w:style w:type="paragraph" w:customStyle="1" w:styleId="40">
    <w:name w:val="Основной текст (4)"/>
    <w:basedOn w:val="a"/>
    <w:link w:val="4"/>
    <w:pPr>
      <w:shd w:val="clear" w:color="auto" w:fill="FFFFFF"/>
      <w:spacing w:before="60" w:after="60" w:line="0" w:lineRule="atLeast"/>
      <w:ind w:firstLine="400"/>
      <w:jc w:val="both"/>
    </w:pPr>
    <w:rPr>
      <w:rFonts w:ascii="Times New Roman" w:eastAsia="Times New Roman" w:hAnsi="Times New Roman" w:cs="Times New Roman"/>
      <w:sz w:val="16"/>
      <w:szCs w:val="16"/>
    </w:rPr>
  </w:style>
  <w:style w:type="paragraph" w:customStyle="1" w:styleId="50">
    <w:name w:val="Основной текст (5)"/>
    <w:basedOn w:val="a"/>
    <w:link w:val="5"/>
    <w:pPr>
      <w:shd w:val="clear" w:color="auto" w:fill="FFFFFF"/>
      <w:spacing w:before="60" w:line="254" w:lineRule="exact"/>
      <w:ind w:hanging="420"/>
    </w:pPr>
    <w:rPr>
      <w:rFonts w:ascii="Franklin Gothic Medium Cond" w:eastAsia="Franklin Gothic Medium Cond" w:hAnsi="Franklin Gothic Medium Cond" w:cs="Franklin Gothic Medium Cond"/>
      <w:spacing w:val="20"/>
      <w:sz w:val="18"/>
      <w:szCs w:val="18"/>
    </w:rPr>
  </w:style>
  <w:style w:type="paragraph" w:customStyle="1" w:styleId="11">
    <w:name w:val="Заголовок №1"/>
    <w:basedOn w:val="a"/>
    <w:link w:val="10"/>
    <w:pPr>
      <w:shd w:val="clear" w:color="auto" w:fill="FFFFFF"/>
      <w:spacing w:line="254" w:lineRule="exact"/>
      <w:jc w:val="right"/>
      <w:outlineLvl w:val="0"/>
    </w:pPr>
    <w:rPr>
      <w:rFonts w:ascii="Franklin Gothic Medium Cond" w:eastAsia="Franklin Gothic Medium Cond" w:hAnsi="Franklin Gothic Medium Cond" w:cs="Franklin Gothic Medium Cond"/>
      <w:spacing w:val="10"/>
      <w:sz w:val="17"/>
      <w:szCs w:val="17"/>
      <w:lang w:val="es-ES"/>
    </w:rPr>
  </w:style>
  <w:style w:type="paragraph" w:customStyle="1" w:styleId="60">
    <w:name w:val="Основной текст (6)"/>
    <w:basedOn w:val="a"/>
    <w:link w:val="6"/>
    <w:pPr>
      <w:shd w:val="clear" w:color="auto" w:fill="FFFFFF"/>
      <w:spacing w:before="180" w:after="240" w:line="0" w:lineRule="atLeast"/>
    </w:pPr>
    <w:rPr>
      <w:rFonts w:ascii="Times New Roman" w:eastAsia="Times New Roman" w:hAnsi="Times New Roman"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yazan.arbitr.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ryazan.arbit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1</Pages>
  <Words>3875</Words>
  <Characters>22092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Головая Светлана Сергеевна</cp:lastModifiedBy>
  <cp:revision>11</cp:revision>
  <dcterms:created xsi:type="dcterms:W3CDTF">2016-11-16T12:35:00Z</dcterms:created>
  <dcterms:modified xsi:type="dcterms:W3CDTF">2016-11-30T08:26:00Z</dcterms:modified>
</cp:coreProperties>
</file>