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C4" w:rsidRDefault="000A4DA8">
      <w:pPr>
        <w:pStyle w:val="20"/>
        <w:shd w:val="clear" w:color="auto" w:fill="auto"/>
        <w:spacing w:after="0" w:line="240" w:lineRule="exact"/>
      </w:pPr>
      <w:r>
        <w:t>Дело №2-296/17</w:t>
      </w:r>
    </w:p>
    <w:p w:rsidR="006F06C4" w:rsidRDefault="000A4DA8">
      <w:pPr>
        <w:pStyle w:val="20"/>
        <w:shd w:val="clear" w:color="auto" w:fill="auto"/>
        <w:spacing w:after="0" w:line="274" w:lineRule="exact"/>
        <w:jc w:val="center"/>
      </w:pPr>
      <w:r>
        <w:t>РЕШЕНИЕ</w:t>
      </w:r>
    </w:p>
    <w:p w:rsidR="006F06C4" w:rsidRDefault="000A4DA8">
      <w:pPr>
        <w:pStyle w:val="20"/>
        <w:shd w:val="clear" w:color="auto" w:fill="auto"/>
        <w:spacing w:after="0" w:line="274" w:lineRule="exact"/>
        <w:jc w:val="center"/>
      </w:pPr>
      <w:r>
        <w:t>ИМЕНЕМ РОССИЙСКОЙ ФЕДЕРАЦИИ</w:t>
      </w:r>
    </w:p>
    <w:p w:rsidR="006F06C4" w:rsidRDefault="000C77CF">
      <w:pPr>
        <w:pStyle w:val="20"/>
        <w:shd w:val="clear" w:color="auto" w:fill="auto"/>
        <w:tabs>
          <w:tab w:val="left" w:pos="7306"/>
        </w:tabs>
        <w:spacing w:after="0" w:line="274" w:lineRule="exact"/>
      </w:pPr>
      <w:r>
        <w:t>г</w:t>
      </w:r>
      <w:bookmarkStart w:id="0" w:name="_GoBack"/>
      <w:bookmarkEnd w:id="0"/>
      <w:r w:rsidR="000A4DA8">
        <w:t>.</w:t>
      </w:r>
      <w:r>
        <w:t xml:space="preserve"> </w:t>
      </w:r>
      <w:r w:rsidR="000A4DA8">
        <w:t>Рязань</w:t>
      </w:r>
      <w:r w:rsidR="000A4DA8">
        <w:tab/>
        <w:t>11 января 2017 года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00"/>
      </w:pPr>
      <w:r>
        <w:t>Советский районный суд в составе председательствующего судьи Прошкиной Г.А</w:t>
      </w:r>
      <w:r w:rsidR="000F0141">
        <w:t>., при секретаре М.</w:t>
      </w:r>
      <w:r>
        <w:t xml:space="preserve">, с участием представителя ответчика Министерства финансов Российской Федерации в лице Управления Федерального казначейства по </w:t>
      </w:r>
      <w:r w:rsidR="000F0141">
        <w:t>Рязанской области - З</w:t>
      </w:r>
      <w:r>
        <w:t>., представителя третьего лица, не заявляющего самостоятельных требований относительно предмета спора, Рязанской транспортной прокуратуры Московской межрегиональной транспо</w:t>
      </w:r>
      <w:r w:rsidR="000F0141">
        <w:t>ртной прокуратуры - С</w:t>
      </w:r>
      <w:r>
        <w:t>., представителя третьего лица, не заявляющего самостоятельных требований относительно предмета спора, Рязанского Линейного отдела Министерства внутренних дел Российской Федераци</w:t>
      </w:r>
      <w:r w:rsidR="000F0141">
        <w:t>и на транспорте - Л</w:t>
      </w:r>
      <w:r>
        <w:t xml:space="preserve">., рассмотрев в открытом судебном заседании в помещении </w:t>
      </w:r>
      <w:r w:rsidR="000F0141">
        <w:t>суда гражданское дело по иску Д.</w:t>
      </w:r>
      <w:r>
        <w:t xml:space="preserve"> к Министерству финансов Российской Федерации в лице Управления Федерального казначейства по Рязанской области о компенсации морального вреда, причиненного незаконным уголовным преследованием,</w:t>
      </w:r>
    </w:p>
    <w:p w:rsidR="000C77CF" w:rsidRDefault="000C77CF">
      <w:pPr>
        <w:pStyle w:val="20"/>
        <w:shd w:val="clear" w:color="auto" w:fill="auto"/>
        <w:spacing w:after="0" w:line="274" w:lineRule="exact"/>
        <w:jc w:val="center"/>
      </w:pPr>
    </w:p>
    <w:p w:rsidR="006F06C4" w:rsidRDefault="000A4DA8">
      <w:pPr>
        <w:pStyle w:val="20"/>
        <w:shd w:val="clear" w:color="auto" w:fill="auto"/>
        <w:spacing w:after="0" w:line="274" w:lineRule="exact"/>
        <w:jc w:val="center"/>
      </w:pPr>
      <w:r>
        <w:t>УСТАНОВИЛ:</w:t>
      </w:r>
    </w:p>
    <w:p w:rsidR="000C77CF" w:rsidRDefault="000C77CF">
      <w:pPr>
        <w:pStyle w:val="20"/>
        <w:shd w:val="clear" w:color="auto" w:fill="auto"/>
        <w:spacing w:after="0" w:line="274" w:lineRule="exact"/>
        <w:jc w:val="center"/>
      </w:pPr>
    </w:p>
    <w:p w:rsidR="006F06C4" w:rsidRDefault="000F0141">
      <w:pPr>
        <w:pStyle w:val="20"/>
        <w:shd w:val="clear" w:color="auto" w:fill="auto"/>
        <w:spacing w:after="0" w:line="274" w:lineRule="exact"/>
        <w:ind w:firstLine="600"/>
      </w:pPr>
      <w:r>
        <w:t>Д</w:t>
      </w:r>
      <w:r w:rsidR="000A4DA8">
        <w:t xml:space="preserve">. обратился в суд с вышеуказанным иском, мотивируя </w:t>
      </w:r>
      <w:r w:rsidR="00A44CF0" w:rsidRPr="00202B68">
        <w:rPr>
          <w:i/>
        </w:rPr>
        <w:t>&lt;дата&gt;</w:t>
      </w:r>
      <w:r w:rsidR="00A44CF0">
        <w:rPr>
          <w:i/>
        </w:rPr>
        <w:t xml:space="preserve"> </w:t>
      </w:r>
      <w:r w:rsidR="000A4DA8">
        <w:t>тем, что дознавателем Рязанского ЛО МВД России на транспорте в отношении него было возбуждено уг</w:t>
      </w:r>
      <w:r w:rsidR="00DD3FD1">
        <w:t xml:space="preserve">оловное дело по ч. 3 ст. 30, ч. 1 </w:t>
      </w:r>
      <w:r w:rsidR="000A4DA8">
        <w:t xml:space="preserve">ст. 158 Уголовного кодекса Российской Федерации, которое </w:t>
      </w:r>
      <w:r w:rsidR="00A44CF0" w:rsidRPr="00202B68">
        <w:rPr>
          <w:i/>
        </w:rPr>
        <w:t>&lt;дата&gt;</w:t>
      </w:r>
      <w:r w:rsidR="00A44CF0">
        <w:rPr>
          <w:i/>
        </w:rPr>
        <w:t xml:space="preserve"> </w:t>
      </w:r>
      <w:r w:rsidR="000A4DA8">
        <w:t xml:space="preserve">прокурором Московской межрайонной транспортной прокуратуры, усматривающего в его действиях признаки состава преступления, предусмотренного п.п. а ч.2 ст. 158 Уголовного кодекса Российской Федерации, было передано для дальнейшего расследования в СО Рязанского ЛО МВД России на транспорте, а </w:t>
      </w:r>
      <w:r w:rsidR="00A44CF0" w:rsidRPr="00202B68">
        <w:rPr>
          <w:i/>
        </w:rPr>
        <w:t>&lt;дата&gt;</w:t>
      </w:r>
      <w:r w:rsidR="00A44CF0">
        <w:rPr>
          <w:i/>
        </w:rPr>
        <w:t xml:space="preserve"> </w:t>
      </w:r>
      <w:r w:rsidR="000A4DA8">
        <w:t xml:space="preserve"> старшим следователем СО Рязанского ЛО МВД России на транспорте прекращено по п.1 ч. 1 ст. 27 Уголовно-процессуального кодекса Российской Федерации, с признанием за ним права на реабилитацию. Ссылаясь на то, что в связи с необоснованным уголовным преследованием по подозрению в совершении преступления небольшой тяжести, а затем преступления средней тяжести, которого он не совершал, он понес нравственные страдания, поскольку постоянно переживал, испытывал неопределенность в дальнейшей судьбе и страдал за свою репутацию, как честного и законопослушного человека, не мог пользоваться изъятым органами следствия автомобилем, был вынужден обратиться за юридической помощью, просил суд, на основании положений ст. ст. 133 Уголовно-процессуального кодекса Российской Федерации, ст. ст.1100, 1070 Гражданского кодекса Российской Федерации, взыскать с Российской Федерации в лице Министерства финансов Российской Федерации за счет казны Российской Федерации в его пользу в счет компенсации морального вреда, причиненного незаконным и необоснованным привлечением к уголовной ответственности, денежные </w:t>
      </w:r>
      <w:r w:rsidR="00C96E1A">
        <w:t xml:space="preserve">средства в размере </w:t>
      </w:r>
      <w:r w:rsidR="000A4DA8">
        <w:t xml:space="preserve"> </w:t>
      </w:r>
      <w:r w:rsidR="00C96E1A">
        <w:rPr>
          <w:i/>
        </w:rPr>
        <w:t>&lt;данные изъяты&gt;</w:t>
      </w:r>
      <w:r w:rsidR="00C96E1A">
        <w:t xml:space="preserve">, </w:t>
      </w:r>
      <w:r w:rsidR="000A4DA8">
        <w:t>а также судебные расходы по оплате услуг представи</w:t>
      </w:r>
      <w:r w:rsidR="00D94077">
        <w:t xml:space="preserve">теля в размере </w:t>
      </w:r>
      <w:r w:rsidR="00D94077">
        <w:rPr>
          <w:i/>
        </w:rPr>
        <w:t>&lt;данные изъяты&gt;</w:t>
      </w:r>
      <w:r w:rsidR="000A4DA8">
        <w:t xml:space="preserve"> и оформлению д</w:t>
      </w:r>
      <w:r w:rsidR="00D94077">
        <w:t xml:space="preserve">оверенности в размере </w:t>
      </w:r>
      <w:r w:rsidR="00D94077">
        <w:rPr>
          <w:i/>
        </w:rPr>
        <w:t>&lt;данные изъяты&gt;</w:t>
      </w:r>
      <w:r w:rsidR="00D94077">
        <w:t>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00"/>
      </w:pPr>
      <w:r>
        <w:t>В суде</w:t>
      </w:r>
      <w:r w:rsidR="000B23DE">
        <w:t>бное заседание истец Д</w:t>
      </w:r>
      <w:r>
        <w:t>, надлежащим образом извещенный о времени и месте его проведения, не явился и о причинах своего отсутствия суду не сообщил.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00"/>
      </w:pPr>
      <w:r>
        <w:t>Представитель ответчика Министерства финансов Российской Федерации в лице Управления Федерального казначейства по</w:t>
      </w:r>
      <w:r w:rsidR="000F0141">
        <w:t xml:space="preserve"> Рязанской области - З</w:t>
      </w:r>
      <w:r>
        <w:t>. иск не признал, указывая на отсутствие принятого в установленном законом порядке в рамках уголовно-процессуального судопроизводства р</w:t>
      </w:r>
      <w:r w:rsidR="000F0141">
        <w:t>ешения, предоставляющего Д</w:t>
      </w:r>
      <w:r>
        <w:t>. право на реабилитацию, в том числе в виде денежной компенсации морального вреда.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00"/>
      </w:pPr>
      <w:r>
        <w:t>Представители третьих лиц, не заявляющих самостоятельных требований относительно предмета спора, Рязанской транспортной прокуратуры Московской</w:t>
      </w:r>
    </w:p>
    <w:p w:rsidR="006F06C4" w:rsidRDefault="000A4DA8">
      <w:pPr>
        <w:pStyle w:val="20"/>
        <w:shd w:val="clear" w:color="auto" w:fill="auto"/>
        <w:spacing w:after="0" w:line="274" w:lineRule="exact"/>
      </w:pPr>
      <w:r>
        <w:t>межрегиональной трансп</w:t>
      </w:r>
      <w:r w:rsidR="00AF63E3">
        <w:t>ортной прокуратуры - С</w:t>
      </w:r>
      <w:r>
        <w:t>., Рязанского Линейного отдела Министерства внутренних дел Российской Феде</w:t>
      </w:r>
      <w:r w:rsidR="00AF63E3">
        <w:t>рации на транспорте - Л</w:t>
      </w:r>
      <w:r>
        <w:t>. изложили аналогичную позицию.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580"/>
      </w:pPr>
      <w:r>
        <w:t>Суд, посчитав возможным, на основании положений ст. 167 Гражданского процессуального кодекса Российской Федерации рассмотреть дело в отсутствии истца и его представителя, выслушав объяснения представителей ответчика и третьих лиц, исследовав материалы дела, приходит к следующему.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580"/>
      </w:pPr>
      <w:r>
        <w:lastRenderedPageBreak/>
        <w:t>Статьей 151 Гражданского кодекса Российской Федерации предусмотрено, что если гражданину причинен моральный вред, то есть нравственные или физические страдания, причиненные действиями (бездействием), посягающими на принадлежащие гражданину от рождения или в силу закона нематериальные блага (жизнь, здоровье, достоинство личности, деловая репутация, неприкосновенность частной жизни, личная и семейная тайна и т.п.) или нарушающими его личные неимущественные права, суд может возложить на нарушителя обязанность денежной компенсации указанного вреда.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580"/>
      </w:pPr>
      <w:r>
        <w:t>Так, Конституция Российской Федерации, провозглашая человека, его права и свободы высшей ценностью, признавая соблюдение и защиту прав и свобод человека и гражданина - обязанностью государства (ст. 2), гарантировала каждому право на возмещение государством вреда, причиненного незаконными действиями (или бездействием) органов государственной власти или их должностных лиц государством (ст. 53).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580"/>
      </w:pPr>
      <w:r>
        <w:t>Реализуя вышеуказанные положения Конституции Российской Федерации, Гражданский кодекс Российской Федерации установил случаи возникновения у государства обязанности по возмещению вреда, причиненного гражданину в результате незаконных действий (бездействия) государственных органов, либо должностных лиц этих органов.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580"/>
      </w:pPr>
      <w:r>
        <w:t>Согласно ст. ст. 1070, 1071, 1100 Гражданского кодекса Российской Федерации, в контексте разъяснений Постановления Пленума Верховного Суда Российской Федерации от 29 ноября 2011 года № 17 «О практике применения судами норм глав 18 Уголовно</w:t>
      </w:r>
      <w:r>
        <w:softHyphen/>
        <w:t>процессуального кодекса Российской Федерации, регламентирующих реабилитацию в уголовном судопроизводству», к таким случаям отнесено причинение гражданину вреда, в том числе морального, в результате незаконного осуждения, незаконного привлечения к уголовной ответственности, незаконного применения в качестве меры пресечения заключения под стражу или подписки о невыезде, возмещение которого осуществляется независимо от вины должностных лиц органов дознания, предварительного следствия, прокуратуры и суда в порядке, установленном законом, за счет казны Российской Федерации в лице Министерство финансов Российской Федерации.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580"/>
      </w:pPr>
      <w:r>
        <w:t>Такой порядок в настоящее время определен Уголовно-процессуальным кодексом Российской Федерации (ст. 133 - 139).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580"/>
      </w:pPr>
      <w:r>
        <w:t xml:space="preserve">В соответствии с данными нормами, право на возмещение в таком порядке вреда, в том числе на устранение последствий морального вреда в денежной и иных формах, предоставлено: подсудимому, в отношении которого вынесен оправдательный приговор; подсудимому, уголовное преследование в отношении которого прекращено в связи с отказом государственного обвинителя от обвинения; подозреваемый или обвиняемый, уголовное преследование в отношении которого прекращено по основаниям, предусмотренным п.п. 1, 2, 5 и 6 ч,1 ст. 24 и п.п. 1 и 4 - 6 ч.1 ст. 27 </w:t>
      </w:r>
      <w:r w:rsidR="00BD79F0">
        <w:t>Уголовно-процессуального</w:t>
      </w:r>
      <w:r>
        <w:t xml:space="preserve"> кодекса Российской Федерации; осужденный в случаях полной или частичной отмены вступившего в законную силу обвинительного приговора суда и прекращения уголовного дела по основаниям, предусмотренным п.п. 1 и 2 ч.1 ст. 27 Уголовно-процессуального кодекса Российской Федерации; лицо, к которому были применены принудительные меры медицинского характера, в случае отмены незаконного или необоснованного постановления суда о применении данной меры.</w:t>
      </w:r>
    </w:p>
    <w:p w:rsidR="006F06C4" w:rsidRDefault="000A4DA8" w:rsidP="00092FBC">
      <w:pPr>
        <w:pStyle w:val="20"/>
        <w:shd w:val="clear" w:color="auto" w:fill="auto"/>
        <w:spacing w:after="0" w:line="274" w:lineRule="exact"/>
        <w:ind w:firstLine="580"/>
      </w:pPr>
      <w:r>
        <w:t>В судебном заседании установлено:</w:t>
      </w:r>
      <w:r>
        <w:br w:type="page"/>
      </w:r>
      <w:r w:rsidR="00210967" w:rsidRPr="00202B68">
        <w:rPr>
          <w:i/>
        </w:rPr>
        <w:lastRenderedPageBreak/>
        <w:t>&lt;дата&gt;</w:t>
      </w:r>
      <w:r w:rsidR="00210967">
        <w:rPr>
          <w:i/>
        </w:rPr>
        <w:t xml:space="preserve"> </w:t>
      </w:r>
      <w:r>
        <w:t>дознавателем Рязанского линейного отдела Министерства внутренних дел Российской Федерации на тр</w:t>
      </w:r>
      <w:r w:rsidR="00AC1D5B">
        <w:t>анспорте в отношении Д</w:t>
      </w:r>
      <w:r>
        <w:t xml:space="preserve">. было </w:t>
      </w:r>
      <w:r w:rsidR="003E6423">
        <w:t>возбуждено уголовное дело по ч.3</w:t>
      </w:r>
      <w:r>
        <w:t xml:space="preserve"> ст.30, ч.1 ст. 158</w:t>
      </w:r>
      <w:r w:rsidR="000C77CF">
        <w:t xml:space="preserve">  </w:t>
      </w:r>
      <w:r>
        <w:t>Уголовного кодекса Российской Федерации.</w:t>
      </w:r>
    </w:p>
    <w:p w:rsidR="006F06C4" w:rsidRDefault="00210967">
      <w:pPr>
        <w:pStyle w:val="20"/>
        <w:shd w:val="clear" w:color="auto" w:fill="auto"/>
        <w:spacing w:after="0" w:line="274" w:lineRule="exact"/>
        <w:ind w:firstLine="620"/>
      </w:pPr>
      <w:r w:rsidRPr="00202B68">
        <w:rPr>
          <w:i/>
        </w:rPr>
        <w:t>&lt;дата&gt;</w:t>
      </w:r>
      <w:r>
        <w:rPr>
          <w:i/>
        </w:rPr>
        <w:t xml:space="preserve"> </w:t>
      </w:r>
      <w:r w:rsidR="000A4DA8">
        <w:t>на основании постановления заместителя Рязанского транспортного прокурора Московской межрегиональной транспортной прокуратуры дело передано для дальнейшего расследования в Следственный отдел Рязанского линейного отдела Министерства внутренних дел Российской Федерации на транспорте.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20"/>
      </w:pPr>
      <w:r>
        <w:t>Впоследствии старшим следователем Следственного отдела Рязанского линейного отдела Министерства внутренних дел Российской Федерации на транспорте были приняты решения о прекращении уголовного пр</w:t>
      </w:r>
      <w:r w:rsidR="00AC1D5B">
        <w:t>еследования Д</w:t>
      </w:r>
      <w:r>
        <w:t>. по п. 1 ч. 1 ст. 27 Уголовно-процессуального кодекса Российской Федерации в связи с его непричастностью к совершению преступления и приостановлении предварительного следствия по уголовному делу по п.1 ч.1 ст. 208 Уголовно-процессуального кодекса Российской Федерации, о чем вынесен</w:t>
      </w:r>
      <w:r w:rsidR="00210967">
        <w:t xml:space="preserve">ы постановления, датированный </w:t>
      </w:r>
      <w:r>
        <w:t xml:space="preserve"> </w:t>
      </w:r>
      <w:r w:rsidR="00210967" w:rsidRPr="00202B68">
        <w:rPr>
          <w:i/>
        </w:rPr>
        <w:t>&lt;дата&gt;</w:t>
      </w:r>
      <w:r w:rsidR="00210967">
        <w:rPr>
          <w:i/>
        </w:rPr>
        <w:t xml:space="preserve"> </w:t>
      </w:r>
      <w:r>
        <w:t>и</w:t>
      </w:r>
      <w:r w:rsidR="00E43911" w:rsidRPr="00E43911">
        <w:t xml:space="preserve"> </w:t>
      </w:r>
      <w:r w:rsidR="00E43911" w:rsidRPr="00202B68">
        <w:rPr>
          <w:i/>
        </w:rPr>
        <w:t>&lt;дата&gt;</w:t>
      </w:r>
      <w:r>
        <w:t>, соответственно.</w:t>
      </w:r>
    </w:p>
    <w:p w:rsidR="006F06C4" w:rsidRDefault="00E43911">
      <w:pPr>
        <w:pStyle w:val="20"/>
        <w:shd w:val="clear" w:color="auto" w:fill="auto"/>
        <w:spacing w:after="0" w:line="274" w:lineRule="exact"/>
        <w:ind w:firstLine="620"/>
      </w:pPr>
      <w:r>
        <w:t xml:space="preserve">Однако, </w:t>
      </w:r>
      <w:r w:rsidRPr="00202B68">
        <w:rPr>
          <w:i/>
        </w:rPr>
        <w:t>&lt;дата&gt;</w:t>
      </w:r>
      <w:r>
        <w:rPr>
          <w:i/>
        </w:rPr>
        <w:t xml:space="preserve"> </w:t>
      </w:r>
      <w:r w:rsidR="000A4DA8">
        <w:t>руководителем следственного органа - начальником Следственного отдела Рязанского линейного отдела Министерства внутренних дел Российской Федерации на транспорте, были вынесены постановления об отмене</w:t>
      </w:r>
      <w:r>
        <w:t xml:space="preserve"> постановлений следователя от</w:t>
      </w:r>
      <w:r w:rsidRPr="00E43911">
        <w:t xml:space="preserve"> </w:t>
      </w:r>
      <w:r w:rsidRPr="00202B68">
        <w:rPr>
          <w:i/>
        </w:rPr>
        <w:t>&lt;дата&gt;</w:t>
      </w:r>
      <w:r>
        <w:rPr>
          <w:i/>
        </w:rPr>
        <w:t xml:space="preserve"> </w:t>
      </w:r>
      <w:r>
        <w:t xml:space="preserve">и </w:t>
      </w:r>
      <w:r w:rsidRPr="00202B68">
        <w:rPr>
          <w:i/>
        </w:rPr>
        <w:t>&lt;дата&gt;</w:t>
      </w:r>
      <w:r>
        <w:rPr>
          <w:i/>
        </w:rPr>
        <w:t xml:space="preserve"> </w:t>
      </w:r>
      <w:r w:rsidR="000A4DA8">
        <w:t>и возобновлении предварительного следствия по уголовному делу.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20"/>
      </w:pPr>
      <w:r>
        <w:t>Таким образом, исследованные судом доказательства и установленные обстоятельства в совокупности свидетельствуют о том, что на момент рассмотрения настоящего гражданского дела отсутствует одно из существенных условий для возложения на Российскую Федерацию в лице представителя ее казны обязанности по возмещению вреда в порядке реабилитации, а именно вступивший в законную силу оправдательный приговор или постановление органа следствия о прекращении угол</w:t>
      </w:r>
      <w:r w:rsidR="00575F96">
        <w:t>овного преследования Д</w:t>
      </w:r>
      <w:r>
        <w:t>. по реабилитирующим основаниям.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20"/>
      </w:pPr>
      <w:r>
        <w:t>Ссылка стороны истца на осуществление им действий по оспариванию в судебном порядке постановления руковод</w:t>
      </w:r>
      <w:r w:rsidR="00C96E1A">
        <w:t>ителя следственного органа от</w:t>
      </w:r>
      <w:r w:rsidR="00C96E1A" w:rsidRPr="00C96E1A">
        <w:t xml:space="preserve"> </w:t>
      </w:r>
      <w:r w:rsidR="00C96E1A" w:rsidRPr="00202B68">
        <w:rPr>
          <w:i/>
        </w:rPr>
        <w:t>&lt;дата&gt;</w:t>
      </w:r>
      <w:r>
        <w:t>, на выводы суда не влияют, так как на день вынесения судебного решения данное постановление не отменено.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20"/>
      </w:pPr>
      <w:r>
        <w:t>Тем более что при соответствующем результате разрешения жалобы, сопряженном с признанием законности постановления следователя о прекращении уголовного преследования, истец не лишен возможности обратиться в суд с заявлением об отмене решения суда по рассматриваемому делу по новым обстоятельствам, а в случае вынесения нового постановления о прекращения его уголовного преследования по реабилитирующим основаниям, истец будет вправе подать в суд новое исковое заявление.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20"/>
      </w:pPr>
      <w:r>
        <w:t>При таком положении дела, в удовлетворен</w:t>
      </w:r>
      <w:r w:rsidR="00575F96">
        <w:t>ии исковых требований Д</w:t>
      </w:r>
      <w:r>
        <w:t>. должно быть отказано.</w:t>
      </w:r>
    </w:p>
    <w:p w:rsidR="006F06C4" w:rsidRDefault="000A4DA8">
      <w:pPr>
        <w:pStyle w:val="20"/>
        <w:shd w:val="clear" w:color="auto" w:fill="auto"/>
        <w:spacing w:after="0" w:line="274" w:lineRule="exact"/>
        <w:ind w:firstLine="620"/>
      </w:pPr>
      <w:r>
        <w:t>На основании изложенного, руководствуясь ст. 194-198 Гражданского процессуального кодекса Российской Федерации, суд</w:t>
      </w:r>
    </w:p>
    <w:p w:rsidR="000C77CF" w:rsidRDefault="000C77CF">
      <w:pPr>
        <w:pStyle w:val="20"/>
        <w:shd w:val="clear" w:color="auto" w:fill="auto"/>
        <w:spacing w:after="0" w:line="240" w:lineRule="exact"/>
        <w:ind w:left="4560"/>
        <w:jc w:val="left"/>
      </w:pPr>
    </w:p>
    <w:p w:rsidR="006F06C4" w:rsidRDefault="000A4DA8">
      <w:pPr>
        <w:pStyle w:val="20"/>
        <w:shd w:val="clear" w:color="auto" w:fill="auto"/>
        <w:spacing w:after="0" w:line="240" w:lineRule="exact"/>
        <w:ind w:left="4560"/>
        <w:jc w:val="left"/>
      </w:pPr>
      <w:r>
        <w:t>РЕШИЛ:</w:t>
      </w:r>
    </w:p>
    <w:p w:rsidR="000C77CF" w:rsidRDefault="000C77CF">
      <w:pPr>
        <w:pStyle w:val="20"/>
        <w:shd w:val="clear" w:color="auto" w:fill="auto"/>
        <w:spacing w:after="0" w:line="240" w:lineRule="exact"/>
        <w:ind w:left="4560"/>
        <w:jc w:val="left"/>
      </w:pPr>
    </w:p>
    <w:p w:rsidR="006F06C4" w:rsidRDefault="000A4DA8">
      <w:pPr>
        <w:pStyle w:val="20"/>
        <w:shd w:val="clear" w:color="auto" w:fill="auto"/>
        <w:tabs>
          <w:tab w:val="left" w:pos="6192"/>
          <w:tab w:val="left" w:pos="7282"/>
        </w:tabs>
        <w:spacing w:after="0" w:line="274" w:lineRule="exact"/>
        <w:ind w:firstLine="620"/>
      </w:pPr>
      <w:r>
        <w:t>В удовлетворении исковых требовани</w:t>
      </w:r>
      <w:r w:rsidR="00575F96">
        <w:t>й Д.</w:t>
      </w:r>
      <w:r>
        <w:t xml:space="preserve"> к Министерству финансов Российской </w:t>
      </w:r>
      <w:r w:rsidR="00D94077">
        <w:t>Федерации</w:t>
      </w:r>
      <w:r>
        <w:t>, лице Управления Федерального казначейства по Ряза</w:t>
      </w:r>
      <w:r w:rsidR="00D94077">
        <w:t>нской области о компенсации, мо</w:t>
      </w:r>
      <w:r>
        <w:t>рального вреда, причиненного незаконным уголов</w:t>
      </w:r>
      <w:r w:rsidR="00D94077">
        <w:t>ным преследованием - Отказать.</w:t>
      </w:r>
      <w:r w:rsidR="00D94077">
        <w:tab/>
      </w:r>
      <w:r w:rsidR="00D94077">
        <w:tab/>
      </w:r>
    </w:p>
    <w:p w:rsidR="006F06C4" w:rsidRDefault="000A4DA8">
      <w:pPr>
        <w:pStyle w:val="20"/>
        <w:shd w:val="clear" w:color="auto" w:fill="auto"/>
        <w:spacing w:after="267" w:line="274" w:lineRule="exact"/>
        <w:ind w:firstLine="620"/>
      </w:pPr>
      <w:r>
        <w:t>На решение может б</w:t>
      </w:r>
      <w:r w:rsidR="00C96E1A">
        <w:t>ыть подана апелляционная жалоба</w:t>
      </w:r>
      <w:r>
        <w:t xml:space="preserve"> коллегию по гражданским делам Рязанского </w:t>
      </w:r>
      <w:r w:rsidR="00C96E1A">
        <w:t xml:space="preserve">областного суда через Советский </w:t>
      </w:r>
      <w:r>
        <w:t>районный суд г.</w:t>
      </w:r>
      <w:r w:rsidR="000C77CF">
        <w:t xml:space="preserve"> </w:t>
      </w:r>
      <w:r>
        <w:t>Рязани в течение месяца со дня изготовления решения в мотивированной форме.</w:t>
      </w:r>
    </w:p>
    <w:p w:rsidR="006F06C4" w:rsidRDefault="000A4DA8">
      <w:pPr>
        <w:pStyle w:val="20"/>
        <w:shd w:val="clear" w:color="auto" w:fill="auto"/>
        <w:spacing w:after="0" w:line="240" w:lineRule="exact"/>
        <w:jc w:val="left"/>
      </w:pPr>
      <w:r>
        <w:t>Судья - подпись</w:t>
      </w:r>
    </w:p>
    <w:sectPr w:rsidR="006F06C4">
      <w:pgSz w:w="11900" w:h="16840"/>
      <w:pgMar w:top="929" w:right="959" w:bottom="277" w:left="14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5B" w:rsidRDefault="009A695B">
      <w:r>
        <w:separator/>
      </w:r>
    </w:p>
  </w:endnote>
  <w:endnote w:type="continuationSeparator" w:id="0">
    <w:p w:rsidR="009A695B" w:rsidRDefault="009A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5B" w:rsidRDefault="009A695B"/>
  </w:footnote>
  <w:footnote w:type="continuationSeparator" w:id="0">
    <w:p w:rsidR="009A695B" w:rsidRDefault="009A695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6C4"/>
    <w:rsid w:val="00092FBC"/>
    <w:rsid w:val="000A4DA8"/>
    <w:rsid w:val="000B23DE"/>
    <w:rsid w:val="000C77CF"/>
    <w:rsid w:val="000F0141"/>
    <w:rsid w:val="00210967"/>
    <w:rsid w:val="002C5F12"/>
    <w:rsid w:val="003E6423"/>
    <w:rsid w:val="00415902"/>
    <w:rsid w:val="0056616B"/>
    <w:rsid w:val="00575F96"/>
    <w:rsid w:val="006F06C4"/>
    <w:rsid w:val="00865FDB"/>
    <w:rsid w:val="00980769"/>
    <w:rsid w:val="009A695B"/>
    <w:rsid w:val="00A44CF0"/>
    <w:rsid w:val="00AC1D5B"/>
    <w:rsid w:val="00AF63E3"/>
    <w:rsid w:val="00BD79F0"/>
    <w:rsid w:val="00C96E1A"/>
    <w:rsid w:val="00D76E52"/>
    <w:rsid w:val="00D94077"/>
    <w:rsid w:val="00DB2F5F"/>
    <w:rsid w:val="00DD3FD1"/>
    <w:rsid w:val="00E4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Candara" w:eastAsia="Candara" w:hAnsi="Candara" w:cs="Candara"/>
      <w:b w:val="0"/>
      <w:bCs w:val="0"/>
      <w:i w:val="0"/>
      <w:iCs w:val="0"/>
      <w:smallCaps w:val="0"/>
      <w:strike w:val="0"/>
      <w:w w:val="75"/>
      <w:sz w:val="26"/>
      <w:szCs w:val="26"/>
      <w:u w:val="none"/>
    </w:rPr>
  </w:style>
  <w:style w:type="character" w:customStyle="1" w:styleId="31">
    <w:name w:val="Основной текст (3) + Малые прописные"/>
    <w:basedOn w:val="3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26"/>
      <w:szCs w:val="26"/>
      <w:u w:val="none"/>
      <w:lang w:val="ru-RU" w:eastAsia="ru-RU" w:bidi="ru-RU"/>
    </w:rPr>
  </w:style>
  <w:style w:type="character" w:customStyle="1" w:styleId="3TimesNewRoman100">
    <w:name w:val="Основной текст (3) + Times New Roman;Полужирный;Масштаб 100%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Candara" w:eastAsia="Candara" w:hAnsi="Candara" w:cs="Candara"/>
      <w:w w:val="75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Candara" w:eastAsia="Candara" w:hAnsi="Candara" w:cs="Candara"/>
      <w:b w:val="0"/>
      <w:bCs w:val="0"/>
      <w:i w:val="0"/>
      <w:iCs w:val="0"/>
      <w:smallCaps w:val="0"/>
      <w:strike w:val="0"/>
      <w:w w:val="75"/>
      <w:sz w:val="26"/>
      <w:szCs w:val="26"/>
      <w:u w:val="none"/>
    </w:rPr>
  </w:style>
  <w:style w:type="character" w:customStyle="1" w:styleId="31">
    <w:name w:val="Основной текст (3) + Малые прописные"/>
    <w:basedOn w:val="3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26"/>
      <w:szCs w:val="26"/>
      <w:u w:val="none"/>
      <w:lang w:val="ru-RU" w:eastAsia="ru-RU" w:bidi="ru-RU"/>
    </w:rPr>
  </w:style>
  <w:style w:type="character" w:customStyle="1" w:styleId="3TimesNewRoman100">
    <w:name w:val="Основной текст (3) + Times New Roman;Полужирный;Масштаб 100%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Candara" w:eastAsia="Candara" w:hAnsi="Candara" w:cs="Candara"/>
      <w:w w:val="7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Головая Светлана Сергеевна</cp:lastModifiedBy>
  <cp:revision>10</cp:revision>
  <cp:lastPrinted>2017-08-24T06:51:00Z</cp:lastPrinted>
  <dcterms:created xsi:type="dcterms:W3CDTF">2017-08-23T05:56:00Z</dcterms:created>
  <dcterms:modified xsi:type="dcterms:W3CDTF">2017-08-25T07:09:00Z</dcterms:modified>
</cp:coreProperties>
</file>