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D73" w:rsidRDefault="00597D73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1D1EFD" w:rsidRDefault="001D1EFD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P34"/>
            <w:bookmarkEnd w:id="0"/>
          </w:p>
          <w:p w:rsidR="001D1EFD" w:rsidRDefault="001D1EFD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4628AE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>Прошу осуществить 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1D1EFD" w:rsidP="0080732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указывается полное наименование организации, ИНН, КПП, ОГРН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D84D2A" w:rsidRDefault="001D1EFD" w:rsidP="008B15C6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сертификата пользователя, предоставляемого совместно с заявкой на подключение&gt;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807321" w:rsidRDefault="001D1EFD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казывается контактный телефон и добавочный номер при наличии.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807321" w:rsidRDefault="001D1EFD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поле обязательно для заполнения. Адрес электронной почты должен быть действующим.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1EFD" w:rsidRDefault="001D1EFD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3"/>
        <w:gridCol w:w="3402"/>
        <w:gridCol w:w="3402"/>
      </w:tblGrid>
      <w:tr w:rsidR="000261E3" w:rsidRPr="00D84D2A" w:rsidTr="0058451E">
        <w:tc>
          <w:tcPr>
            <w:tcW w:w="10207" w:type="dxa"/>
            <w:gridSpan w:val="3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09268B">
        <w:tc>
          <w:tcPr>
            <w:tcW w:w="10207" w:type="dxa"/>
            <w:gridSpan w:val="3"/>
            <w:shd w:val="clear" w:color="auto" w:fill="F2F2F2" w:themeFill="background1" w:themeFillShade="F2"/>
          </w:tcPr>
          <w:p w:rsidR="0009268B" w:rsidRPr="00D84D2A" w:rsidRDefault="0056742C" w:rsidP="000926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Подсистема управления нефинансовыми активами </w:t>
            </w:r>
          </w:p>
        </w:tc>
      </w:tr>
      <w:tr w:rsidR="000261E3" w:rsidRPr="00D84D2A" w:rsidTr="00161053">
        <w:tc>
          <w:tcPr>
            <w:tcW w:w="10207" w:type="dxa"/>
            <w:gridSpan w:val="3"/>
            <w:shd w:val="clear" w:color="auto" w:fill="D9D9D9" w:themeFill="background1" w:themeFillShade="D9"/>
          </w:tcPr>
          <w:p w:rsidR="00DE7A3F" w:rsidRPr="00DE7A3F" w:rsidRDefault="00DE7A3F" w:rsidP="00BD1D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E7A3F">
              <w:rPr>
                <w:rFonts w:ascii="Times New Roman" w:hAnsi="Times New Roman" w:cs="Times New Roman"/>
                <w:szCs w:val="22"/>
              </w:rPr>
              <w:t>Формирование первичных документов учета нефинансовых активов, выполнения работ, оказания услуг.</w:t>
            </w:r>
          </w:p>
        </w:tc>
      </w:tr>
      <w:tr w:rsidR="0008343A" w:rsidRPr="00D84D2A" w:rsidTr="0008343A">
        <w:trPr>
          <w:trHeight w:val="283"/>
        </w:trPr>
        <w:tc>
          <w:tcPr>
            <w:tcW w:w="3403" w:type="dxa"/>
          </w:tcPr>
          <w:p w:rsidR="0008343A" w:rsidRPr="00D84D2A" w:rsidRDefault="0008343A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3402" w:type="dxa"/>
          </w:tcPr>
          <w:p w:rsidR="0008343A" w:rsidRPr="00D84D2A" w:rsidRDefault="0008343A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3402" w:type="dxa"/>
          </w:tcPr>
          <w:p w:rsidR="0008343A" w:rsidRPr="00D84D2A" w:rsidRDefault="0008343A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  <w:r>
              <w:rPr>
                <w:rStyle w:val="ac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08343A" w:rsidRPr="00D84D2A" w:rsidTr="0008343A">
        <w:trPr>
          <w:trHeight w:val="227"/>
        </w:trPr>
        <w:tc>
          <w:tcPr>
            <w:tcW w:w="3403" w:type="dxa"/>
            <w:tcBorders>
              <w:bottom w:val="single" w:sz="4" w:space="0" w:color="auto"/>
            </w:tcBorders>
          </w:tcPr>
          <w:p w:rsidR="0008343A" w:rsidRDefault="0008343A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8343A" w:rsidRPr="002A68A2" w:rsidRDefault="0008343A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8343A" w:rsidRDefault="0008343A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D02" w:rsidRPr="00DE7A3F" w:rsidTr="00DD7B4F">
        <w:tc>
          <w:tcPr>
            <w:tcW w:w="10207" w:type="dxa"/>
            <w:gridSpan w:val="3"/>
            <w:shd w:val="clear" w:color="auto" w:fill="D9D9D9" w:themeFill="background1" w:themeFillShade="D9"/>
          </w:tcPr>
          <w:p w:rsidR="00BD1D02" w:rsidRPr="00DE7A3F" w:rsidRDefault="00BD1D02" w:rsidP="00BD1D0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E7A3F">
              <w:rPr>
                <w:rFonts w:ascii="Times New Roman" w:hAnsi="Times New Roman" w:cs="Times New Roman"/>
                <w:szCs w:val="22"/>
              </w:rPr>
              <w:t>Формирование документов по проведению инвентаризаций нефинансовых активов.</w:t>
            </w:r>
          </w:p>
        </w:tc>
      </w:tr>
      <w:tr w:rsidR="00BD1D02" w:rsidRPr="00D84D2A" w:rsidTr="00DD7B4F">
        <w:trPr>
          <w:trHeight w:val="283"/>
        </w:trPr>
        <w:tc>
          <w:tcPr>
            <w:tcW w:w="3403" w:type="dxa"/>
          </w:tcPr>
          <w:p w:rsidR="00BD1D02" w:rsidRPr="00D84D2A" w:rsidRDefault="00BD1D02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3402" w:type="dxa"/>
          </w:tcPr>
          <w:p w:rsidR="00BD1D02" w:rsidRPr="00D84D2A" w:rsidRDefault="00BD1D02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3402" w:type="dxa"/>
          </w:tcPr>
          <w:p w:rsidR="00BD1D02" w:rsidRPr="00BD1D02" w:rsidRDefault="00BD1D02" w:rsidP="00BD1D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BD1D02" w:rsidTr="00DD7B4F">
        <w:trPr>
          <w:trHeight w:val="227"/>
        </w:trPr>
        <w:tc>
          <w:tcPr>
            <w:tcW w:w="3403" w:type="dxa"/>
            <w:tcBorders>
              <w:bottom w:val="single" w:sz="4" w:space="0" w:color="auto"/>
            </w:tcBorders>
          </w:tcPr>
          <w:p w:rsidR="00BD1D02" w:rsidRDefault="00BD1D02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D1D02" w:rsidRPr="002A68A2" w:rsidRDefault="00BD1D02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D1D02" w:rsidRDefault="00BD1D02" w:rsidP="00DD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D02" w:rsidRPr="00BD1D02" w:rsidTr="00DD7B4F">
        <w:tc>
          <w:tcPr>
            <w:tcW w:w="10207" w:type="dxa"/>
            <w:gridSpan w:val="3"/>
            <w:shd w:val="clear" w:color="auto" w:fill="D9D9D9" w:themeFill="background1" w:themeFillShade="D9"/>
          </w:tcPr>
          <w:p w:rsidR="00BD1D02" w:rsidRPr="00BD1D02" w:rsidRDefault="00BD1D02" w:rsidP="00BD1D0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lang w:eastAsia="ru-RU"/>
              </w:rPr>
            </w:pPr>
            <w:r w:rsidRPr="00BD1D02">
              <w:rPr>
                <w:rFonts w:ascii="Times New Roman" w:hAnsi="Times New Roman"/>
                <w:lang w:eastAsia="ru-RU"/>
              </w:rPr>
              <w:t>Комиссия по приему и списанию нефинансовых активов.</w:t>
            </w:r>
          </w:p>
        </w:tc>
      </w:tr>
      <w:tr w:rsidR="00BD1D02" w:rsidRPr="00BD1D02" w:rsidTr="00DD7B4F">
        <w:trPr>
          <w:trHeight w:val="283"/>
        </w:trPr>
        <w:tc>
          <w:tcPr>
            <w:tcW w:w="3403" w:type="dxa"/>
          </w:tcPr>
          <w:p w:rsidR="00BD1D02" w:rsidRPr="00BD1D02" w:rsidRDefault="00BD1D02" w:rsidP="00BD1D0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D02">
              <w:rPr>
                <w:rFonts w:ascii="Times New Roman" w:hAnsi="Times New Roman"/>
                <w:sz w:val="24"/>
                <w:szCs w:val="24"/>
                <w:lang w:eastAsia="ru-RU"/>
              </w:rPr>
              <w:t>Ввод данных</w:t>
            </w:r>
          </w:p>
        </w:tc>
        <w:tc>
          <w:tcPr>
            <w:tcW w:w="3402" w:type="dxa"/>
          </w:tcPr>
          <w:p w:rsidR="00BD1D02" w:rsidRPr="00BD1D02" w:rsidRDefault="00BD1D02" w:rsidP="00BD1D0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1D02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</w:t>
            </w:r>
          </w:p>
        </w:tc>
        <w:tc>
          <w:tcPr>
            <w:tcW w:w="3402" w:type="dxa"/>
          </w:tcPr>
          <w:p w:rsidR="00BD1D02" w:rsidRPr="00BD1D02" w:rsidRDefault="00BD1D02" w:rsidP="00BD1D0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BD1D02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BD1D02" w:rsidRPr="00BD1D02" w:rsidTr="006F6B11">
        <w:trPr>
          <w:trHeight w:val="227"/>
        </w:trPr>
        <w:tc>
          <w:tcPr>
            <w:tcW w:w="3403" w:type="dxa"/>
          </w:tcPr>
          <w:p w:rsidR="00BD1D02" w:rsidRPr="00BD1D02" w:rsidRDefault="00BD1D02" w:rsidP="00BD1D0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D1D02" w:rsidRPr="00BD1D02" w:rsidRDefault="00BD1D02" w:rsidP="00BD1D0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D1D02" w:rsidRPr="00BD1D02" w:rsidRDefault="00BD1D02" w:rsidP="00BD1D0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6B11" w:rsidRPr="00BD1D02" w:rsidTr="006F6B11">
        <w:trPr>
          <w:trHeight w:val="227"/>
        </w:trPr>
        <w:tc>
          <w:tcPr>
            <w:tcW w:w="10207" w:type="dxa"/>
            <w:gridSpan w:val="3"/>
            <w:shd w:val="clear" w:color="auto" w:fill="D9D9D9" w:themeFill="background1" w:themeFillShade="D9"/>
          </w:tcPr>
          <w:p w:rsidR="006F6B11" w:rsidRPr="00BD1D02" w:rsidRDefault="006F6B11" w:rsidP="00BD1D0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Просмотр документов бухгалтерского учета, формирование отчетов, просмотр поступивших задач пользователей учреждения.</w:t>
            </w:r>
          </w:p>
        </w:tc>
      </w:tr>
      <w:tr w:rsidR="006F6B11" w:rsidRPr="00BD1D02" w:rsidTr="00146DDA">
        <w:trPr>
          <w:trHeight w:val="227"/>
        </w:trPr>
        <w:tc>
          <w:tcPr>
            <w:tcW w:w="10207" w:type="dxa"/>
            <w:gridSpan w:val="3"/>
          </w:tcPr>
          <w:p w:rsidR="006F6B11" w:rsidRPr="00BD1D02" w:rsidRDefault="006F6B11" w:rsidP="00BD1D0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</w:tr>
      <w:tr w:rsidR="006F6B11" w:rsidRPr="00BD1D02" w:rsidTr="00561431">
        <w:trPr>
          <w:trHeight w:val="227"/>
        </w:trPr>
        <w:tc>
          <w:tcPr>
            <w:tcW w:w="10207" w:type="dxa"/>
            <w:gridSpan w:val="3"/>
            <w:tcBorders>
              <w:bottom w:val="single" w:sz="4" w:space="0" w:color="auto"/>
            </w:tcBorders>
          </w:tcPr>
          <w:p w:rsidR="006F6B11" w:rsidRPr="00BD1D02" w:rsidRDefault="006F6B11" w:rsidP="00BD1D0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451E" w:rsidRDefault="0058451E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9388"/>
      </w:tblGrid>
      <w:tr w:rsidR="00E6341C" w:rsidTr="006008BF">
        <w:trPr>
          <w:trHeight w:val="1077"/>
        </w:trPr>
        <w:tc>
          <w:tcPr>
            <w:tcW w:w="850" w:type="dxa"/>
          </w:tcPr>
          <w:p w:rsidR="00FF1194" w:rsidRDefault="001D1EFD" w:rsidP="00FF1194">
            <w:pPr>
              <w:jc w:val="right"/>
            </w:pPr>
            <w:r>
              <w:rPr>
                <w:rStyle w:val="ac"/>
              </w:rPr>
              <w:footnoteReference w:id="2"/>
            </w:r>
            <w:r w:rsidR="00A01ADB">
              <w:t xml:space="preserve">  </w:t>
            </w:r>
          </w:p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388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</w:tc>
      </w:tr>
    </w:tbl>
    <w:p w:rsidR="00E6341C" w:rsidRDefault="00E6341C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462"/>
      </w:tblGrid>
      <w:tr w:rsidR="00E6341C" w:rsidTr="006008BF">
        <w:trPr>
          <w:trHeight w:val="1077"/>
        </w:trPr>
        <w:tc>
          <w:tcPr>
            <w:tcW w:w="851" w:type="dxa"/>
          </w:tcPr>
          <w:p w:rsidR="00FF1194" w:rsidRDefault="001D1EFD" w:rsidP="00FF1194">
            <w:pPr>
              <w:jc w:val="right"/>
            </w:pPr>
            <w:r>
              <w:rPr>
                <w:rStyle w:val="ac"/>
              </w:rPr>
              <w:footnoteReference w:id="3"/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462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менения полномочий пользователя</w:t>
            </w:r>
            <w:r w:rsidR="00FF1194"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341C" w:rsidRDefault="00E6341C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787533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P92"/>
            <w:bookmarkEnd w:id="1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1D1EFD">
              <w:rPr>
                <w:rStyle w:val="ac"/>
                <w:rFonts w:ascii="Times New Roman" w:hAnsi="Times New Roman"/>
                <w:sz w:val="24"/>
                <w:szCs w:val="24"/>
              </w:rPr>
              <w:footnoteReference w:id="4"/>
            </w:r>
            <w:bookmarkStart w:id="2" w:name="_GoBack"/>
            <w:bookmarkEnd w:id="2"/>
            <w:r w:rsidR="008073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4D2A">
              <w:rPr>
                <w:rFonts w:ascii="Times New Roman" w:hAnsi="Times New Roman"/>
                <w:sz w:val="24"/>
                <w:szCs w:val="24"/>
              </w:rPr>
              <w:t xml:space="preserve"> 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AD7027">
      <w:headerReference w:type="default" r:id="rId8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E3D" w:rsidRDefault="00350E3D">
      <w:r>
        <w:separator/>
      </w:r>
    </w:p>
  </w:endnote>
  <w:endnote w:type="continuationSeparator" w:id="0">
    <w:p w:rsidR="00350E3D" w:rsidRDefault="0035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E3D" w:rsidRDefault="00350E3D">
      <w:r>
        <w:separator/>
      </w:r>
    </w:p>
  </w:footnote>
  <w:footnote w:type="continuationSeparator" w:id="0">
    <w:p w:rsidR="00350E3D" w:rsidRDefault="00350E3D">
      <w:r>
        <w:continuationSeparator/>
      </w:r>
    </w:p>
  </w:footnote>
  <w:footnote w:id="1">
    <w:p w:rsidR="0008343A" w:rsidRDefault="0008343A">
      <w:pPr>
        <w:pStyle w:val="aa"/>
      </w:pPr>
      <w:r>
        <w:rPr>
          <w:rStyle w:val="ac"/>
        </w:rPr>
        <w:footnoteRef/>
      </w:r>
      <w:r>
        <w:t xml:space="preserve"> </w:t>
      </w:r>
      <w:r w:rsidRPr="005A6F05">
        <w:t>Доступно только для руководителя организации, передавшей полномочия по ведению бюджетного учета. При добавлении данной роли в ТОФК сверяется с карточкой образцов первой подписи.</w:t>
      </w:r>
    </w:p>
  </w:footnote>
  <w:footnote w:id="2">
    <w:p w:rsidR="001D1EFD" w:rsidRDefault="001D1EFD" w:rsidP="001D1EFD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BA602C">
        <w:rPr>
          <w:rFonts w:ascii="Times New Roman" w:hAnsi="Times New Roman"/>
          <w:sz w:val="24"/>
          <w:szCs w:val="24"/>
        </w:rPr>
        <w:t>Заполняется при необходимости прекратить действие полномочий пользователя в системе (например, в случае увольнения).</w:t>
      </w:r>
    </w:p>
  </w:footnote>
  <w:footnote w:id="3">
    <w:p w:rsidR="001D1EFD" w:rsidRDefault="001D1EFD" w:rsidP="001D1EFD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E6341C">
        <w:rPr>
          <w:rFonts w:ascii="Times New Roman" w:hAnsi="Times New Roman"/>
          <w:sz w:val="24"/>
          <w:szCs w:val="24"/>
        </w:rPr>
        <w:t xml:space="preserve">Заполняется в случае необходимости осуществить </w:t>
      </w:r>
      <w:r>
        <w:rPr>
          <w:rFonts w:ascii="Times New Roman" w:hAnsi="Times New Roman"/>
          <w:sz w:val="24"/>
          <w:szCs w:val="24"/>
        </w:rPr>
        <w:t>привязку действующего сертификата электронной подписи взамен закончившего свое действие, без изменения перечня полномочий пользователя.</w:t>
      </w:r>
    </w:p>
  </w:footnote>
  <w:footnote w:id="4">
    <w:p w:rsidR="001D1EFD" w:rsidRDefault="001D1EFD" w:rsidP="001D1EFD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807321">
        <w:rPr>
          <w:rFonts w:ascii="Times New Roman" w:hAnsi="Times New Roman"/>
          <w:sz w:val="24"/>
          <w:szCs w:val="24"/>
        </w:rPr>
        <w:t xml:space="preserve">Подпись сотрудника необязательна в случае заполнения блока </w:t>
      </w:r>
      <w:r>
        <w:rPr>
          <w:rFonts w:ascii="Times New Roman" w:hAnsi="Times New Roman"/>
          <w:sz w:val="24"/>
          <w:szCs w:val="24"/>
        </w:rPr>
        <w:t>о прекращении</w:t>
      </w:r>
      <w:r w:rsidRPr="00E6341C">
        <w:rPr>
          <w:rFonts w:ascii="Times New Roman" w:hAnsi="Times New Roman"/>
          <w:sz w:val="24"/>
          <w:szCs w:val="24"/>
        </w:rPr>
        <w:t xml:space="preserve"> действи</w:t>
      </w:r>
      <w:r>
        <w:rPr>
          <w:rFonts w:ascii="Times New Roman" w:hAnsi="Times New Roman"/>
          <w:sz w:val="24"/>
          <w:szCs w:val="24"/>
        </w:rPr>
        <w:t>я полномочий пользователя.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409" w:rsidRDefault="00350E3D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010"/>
    <w:rsid w:val="000261E3"/>
    <w:rsid w:val="0008343A"/>
    <w:rsid w:val="000914D1"/>
    <w:rsid w:val="0009268B"/>
    <w:rsid w:val="000A748F"/>
    <w:rsid w:val="000D60D1"/>
    <w:rsid w:val="0010432B"/>
    <w:rsid w:val="00107475"/>
    <w:rsid w:val="001356F9"/>
    <w:rsid w:val="00161053"/>
    <w:rsid w:val="00180932"/>
    <w:rsid w:val="00190BE3"/>
    <w:rsid w:val="00196D17"/>
    <w:rsid w:val="001B5E21"/>
    <w:rsid w:val="001D1EFD"/>
    <w:rsid w:val="001D2052"/>
    <w:rsid w:val="001F6D89"/>
    <w:rsid w:val="00282DAB"/>
    <w:rsid w:val="002A3299"/>
    <w:rsid w:val="002B490C"/>
    <w:rsid w:val="002C5016"/>
    <w:rsid w:val="002D15CB"/>
    <w:rsid w:val="002F0B2C"/>
    <w:rsid w:val="00316980"/>
    <w:rsid w:val="003309B8"/>
    <w:rsid w:val="00350E3D"/>
    <w:rsid w:val="00364881"/>
    <w:rsid w:val="00384A81"/>
    <w:rsid w:val="003D50BB"/>
    <w:rsid w:val="00424C72"/>
    <w:rsid w:val="0045362A"/>
    <w:rsid w:val="00461922"/>
    <w:rsid w:val="004628AE"/>
    <w:rsid w:val="0048585F"/>
    <w:rsid w:val="004C12D7"/>
    <w:rsid w:val="005170EE"/>
    <w:rsid w:val="00537BE8"/>
    <w:rsid w:val="0056742C"/>
    <w:rsid w:val="0058451E"/>
    <w:rsid w:val="00591CF3"/>
    <w:rsid w:val="00597D73"/>
    <w:rsid w:val="005A1D21"/>
    <w:rsid w:val="005A62C6"/>
    <w:rsid w:val="005A6F05"/>
    <w:rsid w:val="005A7D75"/>
    <w:rsid w:val="005F757A"/>
    <w:rsid w:val="006008BF"/>
    <w:rsid w:val="0067472A"/>
    <w:rsid w:val="00686010"/>
    <w:rsid w:val="006B68B1"/>
    <w:rsid w:val="006B7AD6"/>
    <w:rsid w:val="006F59C4"/>
    <w:rsid w:val="006F6B11"/>
    <w:rsid w:val="00711929"/>
    <w:rsid w:val="007123C8"/>
    <w:rsid w:val="00715070"/>
    <w:rsid w:val="007251B0"/>
    <w:rsid w:val="0075527D"/>
    <w:rsid w:val="00756422"/>
    <w:rsid w:val="0077405D"/>
    <w:rsid w:val="00787533"/>
    <w:rsid w:val="007A3D12"/>
    <w:rsid w:val="00801F2A"/>
    <w:rsid w:val="00807321"/>
    <w:rsid w:val="008428CF"/>
    <w:rsid w:val="00861061"/>
    <w:rsid w:val="008630AD"/>
    <w:rsid w:val="008800FE"/>
    <w:rsid w:val="00880D33"/>
    <w:rsid w:val="00892E61"/>
    <w:rsid w:val="00892F21"/>
    <w:rsid w:val="008B15C6"/>
    <w:rsid w:val="008C0862"/>
    <w:rsid w:val="00910260"/>
    <w:rsid w:val="00945C73"/>
    <w:rsid w:val="0097110A"/>
    <w:rsid w:val="0098276B"/>
    <w:rsid w:val="009A4277"/>
    <w:rsid w:val="009C0EAD"/>
    <w:rsid w:val="009C2F88"/>
    <w:rsid w:val="009D3B3F"/>
    <w:rsid w:val="00A01ADB"/>
    <w:rsid w:val="00A15008"/>
    <w:rsid w:val="00A256B2"/>
    <w:rsid w:val="00A26E1B"/>
    <w:rsid w:val="00A81098"/>
    <w:rsid w:val="00AD7027"/>
    <w:rsid w:val="00B66785"/>
    <w:rsid w:val="00BA602C"/>
    <w:rsid w:val="00BB4A44"/>
    <w:rsid w:val="00BD1D02"/>
    <w:rsid w:val="00C15029"/>
    <w:rsid w:val="00C4322D"/>
    <w:rsid w:val="00C65C4F"/>
    <w:rsid w:val="00D60E97"/>
    <w:rsid w:val="00D84D2A"/>
    <w:rsid w:val="00DD33B7"/>
    <w:rsid w:val="00DE2767"/>
    <w:rsid w:val="00DE7A3F"/>
    <w:rsid w:val="00DF2879"/>
    <w:rsid w:val="00E105D9"/>
    <w:rsid w:val="00E6341C"/>
    <w:rsid w:val="00EA2F8A"/>
    <w:rsid w:val="00EE5152"/>
    <w:rsid w:val="00F001E2"/>
    <w:rsid w:val="00F228A6"/>
    <w:rsid w:val="00F803DD"/>
    <w:rsid w:val="00F8600B"/>
    <w:rsid w:val="00FB5013"/>
    <w:rsid w:val="00FC384E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D56A58-2D08-46C4-AE00-05231A4E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8">
    <w:name w:val="Char Style 18"/>
    <w:uiPriority w:val="99"/>
    <w:rsid w:val="006F6B11"/>
    <w:rPr>
      <w:rFonts w:cs="Times New Roman"/>
      <w:b/>
      <w:bCs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6675A-339B-41D2-98ED-0F176FF6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ufk</cp:lastModifiedBy>
  <cp:revision>4</cp:revision>
  <dcterms:created xsi:type="dcterms:W3CDTF">2019-12-11T09:49:00Z</dcterms:created>
  <dcterms:modified xsi:type="dcterms:W3CDTF">2020-02-20T08:31:00Z</dcterms:modified>
</cp:coreProperties>
</file>